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B4B" w:rsidRDefault="00C0745A" w:rsidP="00C0745A">
      <w:pPr>
        <w:pStyle w:val="a3"/>
        <w:jc w:val="center"/>
        <w:rPr>
          <w:rFonts w:ascii="Times New Roman" w:hAnsi="Times New Roman" w:cs="Times New Roman"/>
          <w:sz w:val="24"/>
          <w:szCs w:val="24"/>
        </w:rPr>
      </w:pPr>
      <w:r>
        <w:rPr>
          <w:rFonts w:ascii="Times New Roman" w:hAnsi="Times New Roman" w:cs="Times New Roman"/>
          <w:sz w:val="24"/>
          <w:szCs w:val="24"/>
        </w:rPr>
        <w:t xml:space="preserve">Муниципальный проект </w:t>
      </w:r>
    </w:p>
    <w:p w:rsidR="00C0745A" w:rsidRDefault="00C0745A" w:rsidP="00C0745A">
      <w:pPr>
        <w:pStyle w:val="a3"/>
        <w:jc w:val="center"/>
        <w:rPr>
          <w:rFonts w:ascii="Times New Roman" w:hAnsi="Times New Roman" w:cs="Times New Roman"/>
          <w:sz w:val="24"/>
          <w:szCs w:val="24"/>
        </w:rPr>
      </w:pPr>
      <w:r>
        <w:rPr>
          <w:rFonts w:ascii="Times New Roman" w:hAnsi="Times New Roman" w:cs="Times New Roman"/>
          <w:sz w:val="24"/>
          <w:szCs w:val="24"/>
        </w:rPr>
        <w:t>«Профориентация обучающихся «ВЫБОР»</w:t>
      </w:r>
    </w:p>
    <w:p w:rsidR="00C0745A" w:rsidRDefault="00C0745A" w:rsidP="00C0745A">
      <w:pPr>
        <w:pStyle w:val="a3"/>
        <w:numPr>
          <w:ilvl w:val="0"/>
          <w:numId w:val="1"/>
        </w:numPr>
        <w:jc w:val="center"/>
        <w:rPr>
          <w:rFonts w:ascii="Times New Roman" w:hAnsi="Times New Roman" w:cs="Times New Roman"/>
          <w:sz w:val="24"/>
          <w:szCs w:val="24"/>
        </w:rPr>
      </w:pPr>
      <w:r>
        <w:rPr>
          <w:rFonts w:ascii="Times New Roman" w:hAnsi="Times New Roman" w:cs="Times New Roman"/>
          <w:sz w:val="24"/>
          <w:szCs w:val="24"/>
        </w:rPr>
        <w:t>Паспорт проекта</w:t>
      </w:r>
    </w:p>
    <w:tbl>
      <w:tblPr>
        <w:tblStyle w:val="a4"/>
        <w:tblW w:w="0" w:type="auto"/>
        <w:tblInd w:w="720" w:type="dxa"/>
        <w:tblLook w:val="04A0" w:firstRow="1" w:lastRow="0" w:firstColumn="1" w:lastColumn="0" w:noHBand="0" w:noVBand="1"/>
      </w:tblPr>
      <w:tblGrid>
        <w:gridCol w:w="2677"/>
        <w:gridCol w:w="5948"/>
      </w:tblGrid>
      <w:tr w:rsidR="002979E2" w:rsidTr="002979E2">
        <w:tc>
          <w:tcPr>
            <w:tcW w:w="2677" w:type="dxa"/>
          </w:tcPr>
          <w:p w:rsidR="00C0745A" w:rsidRDefault="00C0745A" w:rsidP="00C0745A">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w:t>
            </w:r>
          </w:p>
        </w:tc>
        <w:tc>
          <w:tcPr>
            <w:tcW w:w="5948" w:type="dxa"/>
          </w:tcPr>
          <w:p w:rsidR="00C0745A" w:rsidRDefault="00C0745A" w:rsidP="00DC5463">
            <w:pPr>
              <w:pStyle w:val="a3"/>
              <w:jc w:val="both"/>
              <w:rPr>
                <w:rFonts w:ascii="Times New Roman" w:hAnsi="Times New Roman" w:cs="Times New Roman"/>
                <w:sz w:val="24"/>
                <w:szCs w:val="24"/>
              </w:rPr>
            </w:pPr>
            <w:r>
              <w:rPr>
                <w:rFonts w:ascii="Times New Roman" w:hAnsi="Times New Roman" w:cs="Times New Roman"/>
                <w:sz w:val="24"/>
                <w:szCs w:val="24"/>
              </w:rPr>
              <w:t>Администрация Тамбовского района</w:t>
            </w:r>
          </w:p>
        </w:tc>
      </w:tr>
      <w:tr w:rsidR="002979E2" w:rsidTr="002979E2">
        <w:tc>
          <w:tcPr>
            <w:tcW w:w="2677" w:type="dxa"/>
          </w:tcPr>
          <w:p w:rsidR="00C0745A" w:rsidRDefault="00C0745A" w:rsidP="00C0745A">
            <w:pPr>
              <w:pStyle w:val="a3"/>
              <w:rPr>
                <w:rFonts w:ascii="Times New Roman" w:hAnsi="Times New Roman" w:cs="Times New Roman"/>
                <w:sz w:val="24"/>
                <w:szCs w:val="24"/>
              </w:rPr>
            </w:pPr>
            <w:r>
              <w:rPr>
                <w:rFonts w:ascii="Times New Roman" w:hAnsi="Times New Roman" w:cs="Times New Roman"/>
                <w:sz w:val="24"/>
                <w:szCs w:val="24"/>
              </w:rPr>
              <w:t xml:space="preserve">Координатор проекта </w:t>
            </w:r>
          </w:p>
        </w:tc>
        <w:tc>
          <w:tcPr>
            <w:tcW w:w="5948" w:type="dxa"/>
          </w:tcPr>
          <w:p w:rsidR="00C0745A" w:rsidRDefault="00C0745A" w:rsidP="00DC5463">
            <w:pPr>
              <w:pStyle w:val="a3"/>
              <w:jc w:val="both"/>
              <w:rPr>
                <w:rFonts w:ascii="Times New Roman" w:hAnsi="Times New Roman" w:cs="Times New Roman"/>
                <w:sz w:val="24"/>
                <w:szCs w:val="24"/>
              </w:rPr>
            </w:pPr>
            <w:r>
              <w:rPr>
                <w:rFonts w:ascii="Times New Roman" w:hAnsi="Times New Roman" w:cs="Times New Roman"/>
                <w:sz w:val="24"/>
                <w:szCs w:val="24"/>
              </w:rPr>
              <w:t>Отдел образования администрации Тамбовского района</w:t>
            </w:r>
          </w:p>
        </w:tc>
      </w:tr>
      <w:tr w:rsidR="002979E2" w:rsidTr="002979E2">
        <w:tc>
          <w:tcPr>
            <w:tcW w:w="2677" w:type="dxa"/>
          </w:tcPr>
          <w:p w:rsidR="00C0745A" w:rsidRDefault="00C0745A" w:rsidP="00C0745A">
            <w:pPr>
              <w:pStyle w:val="a3"/>
              <w:rPr>
                <w:rFonts w:ascii="Times New Roman" w:hAnsi="Times New Roman" w:cs="Times New Roman"/>
                <w:sz w:val="24"/>
                <w:szCs w:val="24"/>
              </w:rPr>
            </w:pPr>
            <w:r>
              <w:rPr>
                <w:rFonts w:ascii="Times New Roman" w:hAnsi="Times New Roman" w:cs="Times New Roman"/>
                <w:sz w:val="24"/>
                <w:szCs w:val="24"/>
              </w:rPr>
              <w:t>Ответственный за реализацию</w:t>
            </w:r>
          </w:p>
        </w:tc>
        <w:tc>
          <w:tcPr>
            <w:tcW w:w="5948" w:type="dxa"/>
          </w:tcPr>
          <w:p w:rsidR="00C0745A" w:rsidRDefault="00C0745A" w:rsidP="00DC5463">
            <w:pPr>
              <w:pStyle w:val="a3"/>
              <w:jc w:val="both"/>
              <w:rPr>
                <w:rFonts w:ascii="Times New Roman" w:hAnsi="Times New Roman" w:cs="Times New Roman"/>
                <w:sz w:val="24"/>
                <w:szCs w:val="24"/>
              </w:rPr>
            </w:pPr>
            <w:r>
              <w:rPr>
                <w:rFonts w:ascii="Times New Roman" w:hAnsi="Times New Roman" w:cs="Times New Roman"/>
                <w:sz w:val="24"/>
                <w:szCs w:val="24"/>
              </w:rPr>
              <w:t>Корская Е.А., зам. начальника отдела образования</w:t>
            </w:r>
          </w:p>
        </w:tc>
      </w:tr>
      <w:tr w:rsidR="002979E2" w:rsidTr="002979E2">
        <w:tc>
          <w:tcPr>
            <w:tcW w:w="2677" w:type="dxa"/>
          </w:tcPr>
          <w:p w:rsidR="00C0745A" w:rsidRDefault="00C0745A" w:rsidP="00C0745A">
            <w:pPr>
              <w:pStyle w:val="a3"/>
              <w:rPr>
                <w:rFonts w:ascii="Times New Roman" w:hAnsi="Times New Roman" w:cs="Times New Roman"/>
                <w:sz w:val="24"/>
                <w:szCs w:val="24"/>
              </w:rPr>
            </w:pPr>
            <w:r>
              <w:rPr>
                <w:rFonts w:ascii="Times New Roman" w:hAnsi="Times New Roman" w:cs="Times New Roman"/>
                <w:sz w:val="24"/>
                <w:szCs w:val="24"/>
              </w:rPr>
              <w:t>Участники проекта</w:t>
            </w:r>
          </w:p>
        </w:tc>
        <w:tc>
          <w:tcPr>
            <w:tcW w:w="5948" w:type="dxa"/>
          </w:tcPr>
          <w:p w:rsidR="00C0745A" w:rsidRDefault="00C0745A" w:rsidP="00DC5463">
            <w:pPr>
              <w:pStyle w:val="a3"/>
              <w:jc w:val="both"/>
              <w:rPr>
                <w:rFonts w:ascii="Times New Roman" w:hAnsi="Times New Roman" w:cs="Times New Roman"/>
                <w:sz w:val="24"/>
                <w:szCs w:val="24"/>
              </w:rPr>
            </w:pPr>
            <w:r>
              <w:rPr>
                <w:rFonts w:ascii="Times New Roman" w:hAnsi="Times New Roman" w:cs="Times New Roman"/>
                <w:sz w:val="24"/>
                <w:szCs w:val="24"/>
              </w:rPr>
              <w:t>Обучающиеся общеобразовательных организаций Тамбовского района</w:t>
            </w:r>
            <w:r w:rsidR="002979E2">
              <w:rPr>
                <w:rFonts w:ascii="Times New Roman" w:hAnsi="Times New Roman" w:cs="Times New Roman"/>
                <w:sz w:val="24"/>
                <w:szCs w:val="24"/>
              </w:rPr>
              <w:t>, родители (законные представители)</w:t>
            </w:r>
          </w:p>
        </w:tc>
      </w:tr>
      <w:tr w:rsidR="002979E2" w:rsidTr="002979E2">
        <w:tc>
          <w:tcPr>
            <w:tcW w:w="2677" w:type="dxa"/>
          </w:tcPr>
          <w:p w:rsidR="00C0745A" w:rsidRDefault="002979E2" w:rsidP="00C0745A">
            <w:pPr>
              <w:pStyle w:val="a3"/>
              <w:rPr>
                <w:rFonts w:ascii="Times New Roman" w:hAnsi="Times New Roman" w:cs="Times New Roman"/>
                <w:sz w:val="24"/>
                <w:szCs w:val="24"/>
              </w:rPr>
            </w:pPr>
            <w:r>
              <w:rPr>
                <w:rFonts w:ascii="Times New Roman" w:hAnsi="Times New Roman" w:cs="Times New Roman"/>
                <w:sz w:val="24"/>
                <w:szCs w:val="24"/>
              </w:rPr>
              <w:t>Идеи проекта</w:t>
            </w:r>
          </w:p>
        </w:tc>
        <w:tc>
          <w:tcPr>
            <w:tcW w:w="5948" w:type="dxa"/>
          </w:tcPr>
          <w:p w:rsidR="00C0745A" w:rsidRDefault="002979E2" w:rsidP="00DC5463">
            <w:pPr>
              <w:pStyle w:val="a3"/>
              <w:jc w:val="both"/>
              <w:rPr>
                <w:rFonts w:ascii="Times New Roman" w:hAnsi="Times New Roman" w:cs="Times New Roman"/>
                <w:sz w:val="24"/>
                <w:szCs w:val="24"/>
              </w:rPr>
            </w:pPr>
            <w:r>
              <w:rPr>
                <w:rFonts w:ascii="Times New Roman" w:hAnsi="Times New Roman" w:cs="Times New Roman"/>
                <w:sz w:val="24"/>
                <w:szCs w:val="24"/>
              </w:rPr>
              <w:t>Разработка и организация професс</w:t>
            </w:r>
            <w:r w:rsidR="008D3A59">
              <w:rPr>
                <w:rFonts w:ascii="Times New Roman" w:hAnsi="Times New Roman" w:cs="Times New Roman"/>
                <w:sz w:val="24"/>
                <w:szCs w:val="24"/>
              </w:rPr>
              <w:t>и</w:t>
            </w:r>
            <w:r>
              <w:rPr>
                <w:rFonts w:ascii="Times New Roman" w:hAnsi="Times New Roman" w:cs="Times New Roman"/>
                <w:sz w:val="24"/>
                <w:szCs w:val="24"/>
              </w:rPr>
              <w:t>ональных проб профессий</w:t>
            </w:r>
            <w:r w:rsidR="008D3A59">
              <w:rPr>
                <w:rFonts w:ascii="Times New Roman" w:hAnsi="Times New Roman" w:cs="Times New Roman"/>
                <w:sz w:val="24"/>
                <w:szCs w:val="24"/>
              </w:rPr>
              <w:t xml:space="preserve">, </w:t>
            </w:r>
            <w:r w:rsidR="00C30BB1">
              <w:rPr>
                <w:rFonts w:ascii="Times New Roman" w:hAnsi="Times New Roman" w:cs="Times New Roman"/>
                <w:sz w:val="24"/>
                <w:szCs w:val="24"/>
              </w:rPr>
              <w:t>которые востребова</w:t>
            </w:r>
            <w:r w:rsidR="008D3A59">
              <w:rPr>
                <w:rFonts w:ascii="Times New Roman" w:hAnsi="Times New Roman" w:cs="Times New Roman"/>
                <w:sz w:val="24"/>
                <w:szCs w:val="24"/>
              </w:rPr>
              <w:t>ны в нашем районе</w:t>
            </w:r>
            <w:r w:rsidR="00C30BB1">
              <w:rPr>
                <w:rFonts w:ascii="Times New Roman" w:hAnsi="Times New Roman" w:cs="Times New Roman"/>
                <w:sz w:val="24"/>
                <w:szCs w:val="24"/>
              </w:rPr>
              <w:t xml:space="preserve"> и дают возможность карьерного роста, достижения материального благополучия</w:t>
            </w:r>
          </w:p>
        </w:tc>
      </w:tr>
      <w:tr w:rsidR="002979E2" w:rsidTr="002979E2">
        <w:tc>
          <w:tcPr>
            <w:tcW w:w="2677" w:type="dxa"/>
          </w:tcPr>
          <w:p w:rsidR="00C0745A" w:rsidRDefault="00C30BB1" w:rsidP="00C0745A">
            <w:pPr>
              <w:pStyle w:val="a3"/>
              <w:rPr>
                <w:rFonts w:ascii="Times New Roman" w:hAnsi="Times New Roman" w:cs="Times New Roman"/>
                <w:sz w:val="24"/>
                <w:szCs w:val="24"/>
              </w:rPr>
            </w:pPr>
            <w:r>
              <w:rPr>
                <w:rFonts w:ascii="Times New Roman" w:hAnsi="Times New Roman" w:cs="Times New Roman"/>
                <w:sz w:val="24"/>
                <w:szCs w:val="24"/>
              </w:rPr>
              <w:t xml:space="preserve">Цель проекта </w:t>
            </w:r>
          </w:p>
        </w:tc>
        <w:tc>
          <w:tcPr>
            <w:tcW w:w="5948" w:type="dxa"/>
          </w:tcPr>
          <w:p w:rsidR="00C0745A" w:rsidRDefault="00C30BB1" w:rsidP="00DC5463">
            <w:pPr>
              <w:pStyle w:val="a3"/>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для обучающихся (профессиональные пробы профессий)</w:t>
            </w:r>
          </w:p>
        </w:tc>
      </w:tr>
      <w:tr w:rsidR="002979E2" w:rsidTr="002979E2">
        <w:tc>
          <w:tcPr>
            <w:tcW w:w="2677" w:type="dxa"/>
          </w:tcPr>
          <w:p w:rsidR="00C0745A" w:rsidRDefault="00C30BB1" w:rsidP="00C0745A">
            <w:pPr>
              <w:pStyle w:val="a3"/>
              <w:rPr>
                <w:rFonts w:ascii="Times New Roman" w:hAnsi="Times New Roman" w:cs="Times New Roman"/>
                <w:sz w:val="24"/>
                <w:szCs w:val="24"/>
              </w:rPr>
            </w:pPr>
            <w:r>
              <w:rPr>
                <w:rFonts w:ascii="Times New Roman" w:hAnsi="Times New Roman" w:cs="Times New Roman"/>
                <w:sz w:val="24"/>
                <w:szCs w:val="24"/>
              </w:rPr>
              <w:t>Задачи проекта</w:t>
            </w:r>
          </w:p>
        </w:tc>
        <w:tc>
          <w:tcPr>
            <w:tcW w:w="5948" w:type="dxa"/>
          </w:tcPr>
          <w:p w:rsidR="00C0745A" w:rsidRDefault="00C30BB1" w:rsidP="00DC5463">
            <w:pPr>
              <w:pStyle w:val="a3"/>
              <w:jc w:val="both"/>
              <w:rPr>
                <w:rFonts w:ascii="Times New Roman" w:hAnsi="Times New Roman" w:cs="Times New Roman"/>
                <w:sz w:val="24"/>
                <w:szCs w:val="24"/>
              </w:rPr>
            </w:pPr>
            <w:r>
              <w:rPr>
                <w:rFonts w:ascii="Times New Roman" w:hAnsi="Times New Roman" w:cs="Times New Roman"/>
                <w:sz w:val="24"/>
                <w:szCs w:val="24"/>
              </w:rPr>
              <w:t xml:space="preserve">1.Расширить представления и понятия, связанные с миром профессий через реализацию </w:t>
            </w:r>
            <w:proofErr w:type="spellStart"/>
            <w:r>
              <w:rPr>
                <w:rFonts w:ascii="Times New Roman" w:hAnsi="Times New Roman" w:cs="Times New Roman"/>
                <w:sz w:val="24"/>
                <w:szCs w:val="24"/>
              </w:rPr>
              <w:t>профпроб</w:t>
            </w:r>
            <w:proofErr w:type="spellEnd"/>
            <w:r>
              <w:rPr>
                <w:rFonts w:ascii="Times New Roman" w:hAnsi="Times New Roman" w:cs="Times New Roman"/>
                <w:sz w:val="24"/>
                <w:szCs w:val="24"/>
              </w:rPr>
              <w:t>, организацию мероприятий, конкурсов.</w:t>
            </w:r>
          </w:p>
          <w:p w:rsidR="00C30BB1" w:rsidRDefault="00C30BB1" w:rsidP="00DC5463">
            <w:pPr>
              <w:pStyle w:val="a3"/>
              <w:jc w:val="both"/>
              <w:rPr>
                <w:rFonts w:ascii="Times New Roman" w:hAnsi="Times New Roman" w:cs="Times New Roman"/>
                <w:sz w:val="24"/>
                <w:szCs w:val="24"/>
              </w:rPr>
            </w:pPr>
            <w:r>
              <w:rPr>
                <w:rFonts w:ascii="Times New Roman" w:hAnsi="Times New Roman" w:cs="Times New Roman"/>
                <w:sz w:val="24"/>
                <w:szCs w:val="24"/>
              </w:rPr>
              <w:t>2.Расширить знания</w:t>
            </w:r>
            <w:r w:rsidR="00EA6C41">
              <w:rPr>
                <w:rFonts w:ascii="Times New Roman" w:hAnsi="Times New Roman" w:cs="Times New Roman"/>
                <w:sz w:val="24"/>
                <w:szCs w:val="24"/>
              </w:rPr>
              <w:t xml:space="preserve"> об устройстве рынка труда и его функционировании, учебных и рабочих местах, способах поиска работы и трудоустройства.</w:t>
            </w:r>
          </w:p>
          <w:p w:rsidR="00EA6C41" w:rsidRDefault="00EA6C41" w:rsidP="00DC5463">
            <w:pPr>
              <w:pStyle w:val="a3"/>
              <w:jc w:val="both"/>
              <w:rPr>
                <w:rFonts w:ascii="Times New Roman" w:hAnsi="Times New Roman" w:cs="Times New Roman"/>
                <w:sz w:val="24"/>
                <w:szCs w:val="24"/>
              </w:rPr>
            </w:pPr>
            <w:r>
              <w:rPr>
                <w:rFonts w:ascii="Times New Roman" w:hAnsi="Times New Roman" w:cs="Times New Roman"/>
                <w:sz w:val="24"/>
                <w:szCs w:val="24"/>
              </w:rPr>
              <w:t>3.Сформировать умение выбирать профессию в</w:t>
            </w:r>
            <w:r w:rsidR="00B74CB0">
              <w:rPr>
                <w:rFonts w:ascii="Times New Roman" w:hAnsi="Times New Roman" w:cs="Times New Roman"/>
                <w:sz w:val="24"/>
                <w:szCs w:val="24"/>
              </w:rPr>
              <w:t xml:space="preserve"> соответствии с интересами, склонностями, способностями, а также прогнозируемым спросом на современном рынке труда.</w:t>
            </w:r>
          </w:p>
          <w:p w:rsidR="00B74CB0" w:rsidRDefault="00B74CB0" w:rsidP="00DC5463">
            <w:pPr>
              <w:pStyle w:val="a3"/>
              <w:jc w:val="both"/>
              <w:rPr>
                <w:rFonts w:ascii="Times New Roman" w:hAnsi="Times New Roman" w:cs="Times New Roman"/>
                <w:sz w:val="24"/>
                <w:szCs w:val="24"/>
              </w:rPr>
            </w:pPr>
            <w:r>
              <w:rPr>
                <w:rFonts w:ascii="Times New Roman" w:hAnsi="Times New Roman" w:cs="Times New Roman"/>
                <w:sz w:val="24"/>
                <w:szCs w:val="24"/>
              </w:rPr>
              <w:t xml:space="preserve">4. Организовать проведение мероприятий </w:t>
            </w:r>
            <w:r w:rsidR="00260833">
              <w:rPr>
                <w:rFonts w:ascii="Times New Roman" w:hAnsi="Times New Roman" w:cs="Times New Roman"/>
                <w:sz w:val="24"/>
                <w:szCs w:val="24"/>
              </w:rPr>
              <w:t xml:space="preserve">и конкурсов </w:t>
            </w:r>
            <w:r>
              <w:rPr>
                <w:rFonts w:ascii="Times New Roman" w:hAnsi="Times New Roman" w:cs="Times New Roman"/>
                <w:sz w:val="24"/>
                <w:szCs w:val="24"/>
              </w:rPr>
              <w:t>по профориентации</w:t>
            </w:r>
            <w:r w:rsidR="00260833">
              <w:rPr>
                <w:rFonts w:ascii="Times New Roman" w:hAnsi="Times New Roman" w:cs="Times New Roman"/>
                <w:sz w:val="24"/>
                <w:szCs w:val="24"/>
              </w:rPr>
              <w:t xml:space="preserve"> обучающихся.</w:t>
            </w:r>
          </w:p>
          <w:p w:rsidR="00260833" w:rsidRDefault="00260833" w:rsidP="00DC5463">
            <w:pPr>
              <w:pStyle w:val="a3"/>
              <w:jc w:val="both"/>
              <w:rPr>
                <w:rFonts w:ascii="Times New Roman" w:hAnsi="Times New Roman" w:cs="Times New Roman"/>
                <w:sz w:val="24"/>
                <w:szCs w:val="24"/>
              </w:rPr>
            </w:pPr>
            <w:r>
              <w:rPr>
                <w:rFonts w:ascii="Times New Roman" w:hAnsi="Times New Roman" w:cs="Times New Roman"/>
                <w:sz w:val="24"/>
                <w:szCs w:val="24"/>
              </w:rPr>
              <w:t>5.Наладить сотрудничество с партнерами, заинтересованными в профессиональной подготовке обучающихся.</w:t>
            </w:r>
          </w:p>
          <w:p w:rsidR="00260833" w:rsidRDefault="00260833" w:rsidP="00DC5463">
            <w:pPr>
              <w:pStyle w:val="a3"/>
              <w:jc w:val="both"/>
              <w:rPr>
                <w:rFonts w:ascii="Times New Roman" w:hAnsi="Times New Roman" w:cs="Times New Roman"/>
                <w:sz w:val="24"/>
                <w:szCs w:val="24"/>
              </w:rPr>
            </w:pPr>
            <w:r>
              <w:rPr>
                <w:rFonts w:ascii="Times New Roman" w:hAnsi="Times New Roman" w:cs="Times New Roman"/>
                <w:sz w:val="24"/>
                <w:szCs w:val="24"/>
              </w:rPr>
              <w:t>6. Организовать информационную работу с родителями.</w:t>
            </w:r>
          </w:p>
        </w:tc>
      </w:tr>
      <w:tr w:rsidR="002979E2" w:rsidTr="002979E2">
        <w:tc>
          <w:tcPr>
            <w:tcW w:w="2677" w:type="dxa"/>
          </w:tcPr>
          <w:p w:rsidR="00C0745A" w:rsidRDefault="00260833" w:rsidP="00C0745A">
            <w:pPr>
              <w:pStyle w:val="a3"/>
              <w:rPr>
                <w:rFonts w:ascii="Times New Roman" w:hAnsi="Times New Roman" w:cs="Times New Roman"/>
                <w:sz w:val="24"/>
                <w:szCs w:val="24"/>
              </w:rPr>
            </w:pPr>
            <w:r>
              <w:rPr>
                <w:rFonts w:ascii="Times New Roman" w:hAnsi="Times New Roman" w:cs="Times New Roman"/>
                <w:sz w:val="24"/>
                <w:szCs w:val="24"/>
              </w:rPr>
              <w:t xml:space="preserve">Направления проекта </w:t>
            </w:r>
          </w:p>
        </w:tc>
        <w:tc>
          <w:tcPr>
            <w:tcW w:w="5948" w:type="dxa"/>
          </w:tcPr>
          <w:p w:rsidR="00C0745A" w:rsidRDefault="00260833" w:rsidP="00DC5463">
            <w:pPr>
              <w:pStyle w:val="a3"/>
              <w:jc w:val="both"/>
              <w:rPr>
                <w:rFonts w:ascii="Times New Roman" w:hAnsi="Times New Roman" w:cs="Times New Roman"/>
                <w:sz w:val="24"/>
                <w:szCs w:val="24"/>
              </w:rPr>
            </w:pPr>
            <w:r>
              <w:rPr>
                <w:rFonts w:ascii="Times New Roman" w:hAnsi="Times New Roman" w:cs="Times New Roman"/>
                <w:sz w:val="24"/>
                <w:szCs w:val="24"/>
              </w:rPr>
              <w:t>1.Профессиональное просвещение (</w:t>
            </w:r>
            <w:proofErr w:type="spellStart"/>
            <w:r>
              <w:rPr>
                <w:rFonts w:ascii="Times New Roman" w:hAnsi="Times New Roman" w:cs="Times New Roman"/>
                <w:sz w:val="24"/>
                <w:szCs w:val="24"/>
              </w:rPr>
              <w:t>профинформация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профпропаганда</w:t>
            </w:r>
            <w:proofErr w:type="spellEnd"/>
            <w:r>
              <w:rPr>
                <w:rFonts w:ascii="Times New Roman" w:hAnsi="Times New Roman" w:cs="Times New Roman"/>
                <w:sz w:val="24"/>
                <w:szCs w:val="24"/>
              </w:rPr>
              <w:t>)</w:t>
            </w:r>
          </w:p>
          <w:p w:rsidR="00260833" w:rsidRDefault="00260833" w:rsidP="00DC5463">
            <w:pPr>
              <w:pStyle w:val="a3"/>
              <w:jc w:val="both"/>
              <w:rPr>
                <w:rFonts w:ascii="Times New Roman" w:hAnsi="Times New Roman" w:cs="Times New Roman"/>
                <w:sz w:val="24"/>
                <w:szCs w:val="24"/>
              </w:rPr>
            </w:pPr>
            <w:r>
              <w:rPr>
                <w:rFonts w:ascii="Times New Roman" w:hAnsi="Times New Roman" w:cs="Times New Roman"/>
                <w:sz w:val="24"/>
                <w:szCs w:val="24"/>
              </w:rPr>
              <w:t>2.Профессиональная диагностика.</w:t>
            </w:r>
          </w:p>
          <w:p w:rsidR="00260833" w:rsidRDefault="00260833" w:rsidP="00DC5463">
            <w:pPr>
              <w:pStyle w:val="a3"/>
              <w:jc w:val="both"/>
              <w:rPr>
                <w:rFonts w:ascii="Times New Roman" w:hAnsi="Times New Roman" w:cs="Times New Roman"/>
                <w:sz w:val="24"/>
                <w:szCs w:val="24"/>
              </w:rPr>
            </w:pPr>
            <w:r>
              <w:rPr>
                <w:rFonts w:ascii="Times New Roman" w:hAnsi="Times New Roman" w:cs="Times New Roman"/>
                <w:sz w:val="24"/>
                <w:szCs w:val="24"/>
              </w:rPr>
              <w:t>3.Профессиональная консультация.</w:t>
            </w:r>
          </w:p>
        </w:tc>
      </w:tr>
      <w:tr w:rsidR="00260833" w:rsidTr="002979E2">
        <w:tc>
          <w:tcPr>
            <w:tcW w:w="2677" w:type="dxa"/>
          </w:tcPr>
          <w:p w:rsidR="00260833" w:rsidRDefault="00260833" w:rsidP="00C0745A">
            <w:pPr>
              <w:pStyle w:val="a3"/>
              <w:rPr>
                <w:rFonts w:ascii="Times New Roman" w:hAnsi="Times New Roman" w:cs="Times New Roman"/>
                <w:sz w:val="24"/>
                <w:szCs w:val="24"/>
              </w:rPr>
            </w:pPr>
            <w:r>
              <w:rPr>
                <w:rFonts w:ascii="Times New Roman" w:hAnsi="Times New Roman" w:cs="Times New Roman"/>
                <w:sz w:val="24"/>
                <w:szCs w:val="24"/>
              </w:rPr>
              <w:t>Сроки и этапы реализации проекта</w:t>
            </w:r>
          </w:p>
        </w:tc>
        <w:tc>
          <w:tcPr>
            <w:tcW w:w="5948" w:type="dxa"/>
          </w:tcPr>
          <w:p w:rsidR="00260833" w:rsidRDefault="00260833" w:rsidP="00DC5463">
            <w:pPr>
              <w:pStyle w:val="a3"/>
              <w:jc w:val="both"/>
              <w:rPr>
                <w:rFonts w:ascii="Times New Roman" w:hAnsi="Times New Roman" w:cs="Times New Roman"/>
                <w:sz w:val="24"/>
                <w:szCs w:val="24"/>
              </w:rPr>
            </w:pPr>
            <w:r>
              <w:rPr>
                <w:rFonts w:ascii="Times New Roman" w:hAnsi="Times New Roman" w:cs="Times New Roman"/>
                <w:sz w:val="24"/>
                <w:szCs w:val="24"/>
              </w:rPr>
              <w:t>1.Организационный этап (апрель-май 2022)</w:t>
            </w:r>
          </w:p>
          <w:p w:rsidR="00260833" w:rsidRDefault="00260833" w:rsidP="00DC5463">
            <w:pPr>
              <w:pStyle w:val="a3"/>
              <w:jc w:val="both"/>
              <w:rPr>
                <w:rFonts w:ascii="Times New Roman" w:hAnsi="Times New Roman" w:cs="Times New Roman"/>
                <w:sz w:val="24"/>
                <w:szCs w:val="24"/>
              </w:rPr>
            </w:pPr>
            <w:r>
              <w:rPr>
                <w:rFonts w:ascii="Times New Roman" w:hAnsi="Times New Roman" w:cs="Times New Roman"/>
                <w:sz w:val="24"/>
                <w:szCs w:val="24"/>
              </w:rPr>
              <w:t>2. Практический этап (</w:t>
            </w:r>
            <w:r w:rsidR="00366DB5">
              <w:rPr>
                <w:rFonts w:ascii="Times New Roman" w:hAnsi="Times New Roman" w:cs="Times New Roman"/>
                <w:sz w:val="24"/>
                <w:szCs w:val="24"/>
              </w:rPr>
              <w:t>сентябрь-октябрь</w:t>
            </w:r>
            <w:r>
              <w:rPr>
                <w:rFonts w:ascii="Times New Roman" w:hAnsi="Times New Roman" w:cs="Times New Roman"/>
                <w:sz w:val="24"/>
                <w:szCs w:val="24"/>
              </w:rPr>
              <w:t xml:space="preserve"> 2022)</w:t>
            </w:r>
          </w:p>
          <w:p w:rsidR="00366DB5" w:rsidRDefault="00366DB5" w:rsidP="00366DB5">
            <w:pPr>
              <w:pStyle w:val="a3"/>
              <w:jc w:val="both"/>
              <w:rPr>
                <w:rFonts w:ascii="Times New Roman" w:hAnsi="Times New Roman" w:cs="Times New Roman"/>
                <w:sz w:val="24"/>
                <w:szCs w:val="24"/>
              </w:rPr>
            </w:pPr>
            <w:r>
              <w:rPr>
                <w:rFonts w:ascii="Times New Roman" w:hAnsi="Times New Roman" w:cs="Times New Roman"/>
                <w:sz w:val="24"/>
                <w:szCs w:val="24"/>
              </w:rPr>
              <w:t>3. Аналитический (ноябрь 2022)</w:t>
            </w:r>
          </w:p>
          <w:p w:rsidR="00366DB5" w:rsidRDefault="00366DB5" w:rsidP="00DC5463">
            <w:pPr>
              <w:pStyle w:val="a3"/>
              <w:jc w:val="both"/>
              <w:rPr>
                <w:rFonts w:ascii="Times New Roman" w:hAnsi="Times New Roman" w:cs="Times New Roman"/>
                <w:sz w:val="24"/>
                <w:szCs w:val="24"/>
              </w:rPr>
            </w:pPr>
          </w:p>
        </w:tc>
      </w:tr>
      <w:tr w:rsidR="00260833" w:rsidTr="002979E2">
        <w:tc>
          <w:tcPr>
            <w:tcW w:w="2677" w:type="dxa"/>
          </w:tcPr>
          <w:p w:rsidR="00260833" w:rsidRDefault="00DC5463" w:rsidP="00C0745A">
            <w:pPr>
              <w:pStyle w:val="a3"/>
              <w:rPr>
                <w:rFonts w:ascii="Times New Roman" w:hAnsi="Times New Roman" w:cs="Times New Roman"/>
                <w:sz w:val="24"/>
                <w:szCs w:val="24"/>
              </w:rPr>
            </w:pPr>
            <w:r>
              <w:rPr>
                <w:rFonts w:ascii="Times New Roman" w:hAnsi="Times New Roman" w:cs="Times New Roman"/>
                <w:sz w:val="24"/>
                <w:szCs w:val="24"/>
              </w:rPr>
              <w:t>Ожидаемые результаты проекта</w:t>
            </w:r>
          </w:p>
        </w:tc>
        <w:tc>
          <w:tcPr>
            <w:tcW w:w="5948" w:type="dxa"/>
          </w:tcPr>
          <w:p w:rsidR="00260833" w:rsidRDefault="00DC5463" w:rsidP="00DC5463">
            <w:pPr>
              <w:pStyle w:val="a3"/>
              <w:jc w:val="both"/>
              <w:rPr>
                <w:rFonts w:ascii="Times New Roman" w:hAnsi="Times New Roman" w:cs="Times New Roman"/>
                <w:sz w:val="24"/>
                <w:szCs w:val="24"/>
              </w:rPr>
            </w:pPr>
            <w:r>
              <w:rPr>
                <w:rFonts w:ascii="Times New Roman" w:hAnsi="Times New Roman" w:cs="Times New Roman"/>
                <w:sz w:val="24"/>
                <w:szCs w:val="24"/>
              </w:rPr>
              <w:t>1.Обучение подростков основным принципам построения профессиональной карьеры.</w:t>
            </w:r>
          </w:p>
          <w:p w:rsidR="00DC5463" w:rsidRDefault="00DC5463" w:rsidP="00DC5463">
            <w:pPr>
              <w:pStyle w:val="a3"/>
              <w:jc w:val="both"/>
              <w:rPr>
                <w:rFonts w:ascii="Times New Roman" w:hAnsi="Times New Roman" w:cs="Times New Roman"/>
                <w:sz w:val="24"/>
                <w:szCs w:val="24"/>
              </w:rPr>
            </w:pPr>
            <w:r>
              <w:rPr>
                <w:rFonts w:ascii="Times New Roman" w:hAnsi="Times New Roman" w:cs="Times New Roman"/>
                <w:sz w:val="24"/>
                <w:szCs w:val="24"/>
              </w:rPr>
              <w:t>2.Ориентированность выпускника в поле возможностей профессионального выбора в условиях реального и потенциального рынка труда и образования в пределах области.</w:t>
            </w:r>
          </w:p>
          <w:p w:rsidR="00DC5463" w:rsidRDefault="00DC5463" w:rsidP="00EB2B34">
            <w:pPr>
              <w:pStyle w:val="a3"/>
              <w:jc w:val="both"/>
              <w:rPr>
                <w:rFonts w:ascii="Times New Roman" w:hAnsi="Times New Roman" w:cs="Times New Roman"/>
                <w:sz w:val="24"/>
                <w:szCs w:val="24"/>
              </w:rPr>
            </w:pPr>
            <w:r>
              <w:rPr>
                <w:rFonts w:ascii="Times New Roman" w:hAnsi="Times New Roman" w:cs="Times New Roman"/>
                <w:sz w:val="24"/>
                <w:szCs w:val="24"/>
              </w:rPr>
              <w:t>3.Профессиональное самоопределение выпускника</w:t>
            </w:r>
            <w:r w:rsidR="00EB2B34">
              <w:rPr>
                <w:rFonts w:ascii="Times New Roman" w:hAnsi="Times New Roman" w:cs="Times New Roman"/>
                <w:sz w:val="24"/>
                <w:szCs w:val="24"/>
              </w:rPr>
              <w:t>.</w:t>
            </w:r>
          </w:p>
        </w:tc>
      </w:tr>
      <w:tr w:rsidR="00EB2B34" w:rsidTr="002979E2">
        <w:tc>
          <w:tcPr>
            <w:tcW w:w="2677" w:type="dxa"/>
          </w:tcPr>
          <w:p w:rsidR="00EB2B34" w:rsidRDefault="00EB2B34" w:rsidP="00C0745A">
            <w:pPr>
              <w:pStyle w:val="a3"/>
              <w:rPr>
                <w:rFonts w:ascii="Times New Roman" w:hAnsi="Times New Roman" w:cs="Times New Roman"/>
                <w:sz w:val="24"/>
                <w:szCs w:val="24"/>
              </w:rPr>
            </w:pPr>
            <w:r>
              <w:rPr>
                <w:rFonts w:ascii="Times New Roman" w:hAnsi="Times New Roman" w:cs="Times New Roman"/>
                <w:sz w:val="24"/>
                <w:szCs w:val="24"/>
              </w:rPr>
              <w:t>Показатели эффективности</w:t>
            </w:r>
          </w:p>
        </w:tc>
        <w:tc>
          <w:tcPr>
            <w:tcW w:w="5948" w:type="dxa"/>
          </w:tcPr>
          <w:p w:rsidR="00EB2B34" w:rsidRDefault="00EB2B34" w:rsidP="00DC5463">
            <w:pPr>
              <w:pStyle w:val="a3"/>
              <w:jc w:val="both"/>
              <w:rPr>
                <w:rFonts w:ascii="Times New Roman" w:hAnsi="Times New Roman" w:cs="Times New Roman"/>
                <w:sz w:val="24"/>
                <w:szCs w:val="24"/>
              </w:rPr>
            </w:pPr>
            <w:r>
              <w:rPr>
                <w:rFonts w:ascii="Times New Roman" w:hAnsi="Times New Roman" w:cs="Times New Roman"/>
                <w:sz w:val="24"/>
                <w:szCs w:val="24"/>
              </w:rPr>
              <w:t xml:space="preserve">- охват обучающихся </w:t>
            </w:r>
            <w:proofErr w:type="spellStart"/>
            <w:r>
              <w:rPr>
                <w:rFonts w:ascii="Times New Roman" w:hAnsi="Times New Roman" w:cs="Times New Roman"/>
                <w:sz w:val="24"/>
                <w:szCs w:val="24"/>
              </w:rPr>
              <w:t>профпробами</w:t>
            </w:r>
            <w:proofErr w:type="spellEnd"/>
            <w:r>
              <w:rPr>
                <w:rFonts w:ascii="Times New Roman" w:hAnsi="Times New Roman" w:cs="Times New Roman"/>
                <w:sz w:val="24"/>
                <w:szCs w:val="24"/>
              </w:rPr>
              <w:t xml:space="preserve">, мероприятиями и конкурсами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направленности;</w:t>
            </w:r>
          </w:p>
          <w:p w:rsidR="00EB2B34" w:rsidRDefault="00EB2B34" w:rsidP="00DC5463">
            <w:pPr>
              <w:pStyle w:val="a3"/>
              <w:jc w:val="both"/>
              <w:rPr>
                <w:rFonts w:ascii="Times New Roman" w:hAnsi="Times New Roman" w:cs="Times New Roman"/>
                <w:sz w:val="24"/>
                <w:szCs w:val="24"/>
              </w:rPr>
            </w:pPr>
            <w:r>
              <w:rPr>
                <w:rFonts w:ascii="Times New Roman" w:hAnsi="Times New Roman" w:cs="Times New Roman"/>
                <w:sz w:val="24"/>
                <w:szCs w:val="24"/>
              </w:rPr>
              <w:t>- количество организаций-партнеров, вовлеченных в реализацию проекта;</w:t>
            </w:r>
          </w:p>
          <w:p w:rsidR="00EB2B34" w:rsidRDefault="00EB2B34" w:rsidP="00DC5463">
            <w:pPr>
              <w:pStyle w:val="a3"/>
              <w:jc w:val="both"/>
              <w:rPr>
                <w:rFonts w:ascii="Times New Roman" w:hAnsi="Times New Roman" w:cs="Times New Roman"/>
                <w:sz w:val="24"/>
                <w:szCs w:val="24"/>
              </w:rPr>
            </w:pPr>
            <w:r>
              <w:rPr>
                <w:rFonts w:ascii="Times New Roman" w:hAnsi="Times New Roman" w:cs="Times New Roman"/>
                <w:sz w:val="24"/>
                <w:szCs w:val="24"/>
              </w:rPr>
              <w:lastRenderedPageBreak/>
              <w:t>- информационно-методическая работа по реализации проекта</w:t>
            </w:r>
          </w:p>
        </w:tc>
      </w:tr>
    </w:tbl>
    <w:p w:rsidR="00C0745A" w:rsidRPr="00EB2B34" w:rsidRDefault="00EB2B34" w:rsidP="00EB2B34">
      <w:pPr>
        <w:pStyle w:val="a3"/>
        <w:numPr>
          <w:ilvl w:val="0"/>
          <w:numId w:val="1"/>
        </w:numPr>
        <w:jc w:val="center"/>
        <w:rPr>
          <w:rFonts w:ascii="Times New Roman" w:hAnsi="Times New Roman" w:cs="Times New Roman"/>
          <w:sz w:val="24"/>
          <w:szCs w:val="24"/>
        </w:rPr>
      </w:pPr>
      <w:r w:rsidRPr="00EB2B34">
        <w:rPr>
          <w:rFonts w:ascii="Times New Roman" w:hAnsi="Times New Roman" w:cs="Times New Roman"/>
          <w:sz w:val="24"/>
          <w:szCs w:val="24"/>
        </w:rPr>
        <w:lastRenderedPageBreak/>
        <w:t>Актуальность и социальная значимость проекта</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Профориентация молодежи государственная по масштабам, социальная по значению и педагогическая по методам задача. Профессиональная ориентация </w:t>
      </w:r>
      <w:r w:rsidR="00366DB5">
        <w:rPr>
          <w:rFonts w:ascii="Times New Roman" w:hAnsi="Times New Roman" w:cs="Times New Roman"/>
          <w:sz w:val="24"/>
          <w:szCs w:val="24"/>
        </w:rPr>
        <w:t>–</w:t>
      </w:r>
      <w:r w:rsidRPr="00EB2B34">
        <w:rPr>
          <w:rFonts w:ascii="Times New Roman" w:hAnsi="Times New Roman" w:cs="Times New Roman"/>
          <w:sz w:val="24"/>
          <w:szCs w:val="24"/>
        </w:rPr>
        <w:t xml:space="preserve"> это комплекс действий для выявления у человека склонностей и талантов к </w:t>
      </w:r>
      <w:r w:rsidR="00D772E0" w:rsidRPr="00EB2B34">
        <w:rPr>
          <w:rFonts w:ascii="Times New Roman" w:hAnsi="Times New Roman" w:cs="Times New Roman"/>
          <w:sz w:val="24"/>
          <w:szCs w:val="24"/>
        </w:rPr>
        <w:t>определённым</w:t>
      </w:r>
      <w:r w:rsidRPr="00EB2B34">
        <w:rPr>
          <w:rFonts w:ascii="Times New Roman" w:hAnsi="Times New Roman" w:cs="Times New Roman"/>
          <w:sz w:val="24"/>
          <w:szCs w:val="24"/>
        </w:rPr>
        <w:t xml:space="preserve"> видам профессиональной деятельности, а также система действий, направленных на помощь в выборе карьерного пути людям всех возрастов.</w:t>
      </w:r>
      <w:r w:rsidR="00D772E0">
        <w:rPr>
          <w:rFonts w:ascii="Times New Roman" w:hAnsi="Times New Roman" w:cs="Times New Roman"/>
          <w:sz w:val="24"/>
          <w:szCs w:val="24"/>
        </w:rPr>
        <w:t xml:space="preserve"> В рамках </w:t>
      </w:r>
      <w:r w:rsidR="00D772E0" w:rsidRPr="00EB2B34">
        <w:rPr>
          <w:rFonts w:ascii="Times New Roman" w:hAnsi="Times New Roman" w:cs="Times New Roman"/>
          <w:sz w:val="24"/>
          <w:szCs w:val="24"/>
        </w:rPr>
        <w:t>«Успех каждого ребенка»</w:t>
      </w:r>
      <w:r w:rsidR="00D772E0">
        <w:rPr>
          <w:rFonts w:ascii="Times New Roman" w:hAnsi="Times New Roman" w:cs="Times New Roman"/>
          <w:sz w:val="24"/>
          <w:szCs w:val="24"/>
        </w:rPr>
        <w:t xml:space="preserve"> </w:t>
      </w:r>
      <w:r w:rsidRPr="00EB2B34">
        <w:rPr>
          <w:rFonts w:ascii="Times New Roman" w:hAnsi="Times New Roman" w:cs="Times New Roman"/>
          <w:sz w:val="24"/>
          <w:szCs w:val="24"/>
        </w:rPr>
        <w:t>ставит перед нами ряд задач, в том числе: «увеличение числа участников открытых онлайн уроков, реализуемых с учетом опыта цикла открытых уроков «</w:t>
      </w:r>
      <w:proofErr w:type="spellStart"/>
      <w:r w:rsidRPr="00EB2B34">
        <w:rPr>
          <w:rFonts w:ascii="Times New Roman" w:hAnsi="Times New Roman" w:cs="Times New Roman"/>
          <w:sz w:val="24"/>
          <w:szCs w:val="24"/>
        </w:rPr>
        <w:t>Проектория</w:t>
      </w:r>
      <w:proofErr w:type="spellEnd"/>
      <w:r w:rsidRPr="00EB2B34">
        <w:rPr>
          <w:rFonts w:ascii="Times New Roman" w:hAnsi="Times New Roman" w:cs="Times New Roman"/>
          <w:sz w:val="24"/>
          <w:szCs w:val="24"/>
        </w:rPr>
        <w:t>», «Уроки настоящего» или иных аналогичных по возможностям, функциям и результатам проектов, направленных на раннюю профориентацию</w:t>
      </w:r>
      <w:r w:rsidR="00D772E0">
        <w:rPr>
          <w:rFonts w:ascii="Times New Roman" w:hAnsi="Times New Roman" w:cs="Times New Roman"/>
          <w:sz w:val="24"/>
          <w:szCs w:val="24"/>
        </w:rPr>
        <w:t>.</w:t>
      </w:r>
      <w:r w:rsidRPr="00EB2B34">
        <w:rPr>
          <w:rFonts w:ascii="Times New Roman" w:hAnsi="Times New Roman" w:cs="Times New Roman"/>
          <w:sz w:val="24"/>
          <w:szCs w:val="24"/>
        </w:rPr>
        <w:t xml:space="preserve"> До сих пор остаются актуальными ряд проблем, которые испытывает современная молодежь при выборе профессии. Часто выпускники школ, выстраивая свою дальнейшую траекторию образования, руководствуются модой на ту или иную профессию, красивым ее звучанием, успешным примером карьерного роста знакомых, а иногда просто поступают в среднее или высшее учебное заведение за компанию с подругой, другом. При этом не вникают в суть профессии, не знакомятся с ее положительными и отрицательными сторонами, с требованиями к физическим, психологическим качествам будущего специалиста. Следствие: устройство на работу не в соответствии со специальностью диплома, переподготовка. Существует еще одна проблема характерная для небольших поселений </w:t>
      </w:r>
      <w:r w:rsidR="00366DB5">
        <w:rPr>
          <w:rFonts w:ascii="Times New Roman" w:hAnsi="Times New Roman" w:cs="Times New Roman"/>
          <w:sz w:val="24"/>
          <w:szCs w:val="24"/>
        </w:rPr>
        <w:t>–</w:t>
      </w:r>
      <w:r w:rsidRPr="00EB2B34">
        <w:rPr>
          <w:rFonts w:ascii="Times New Roman" w:hAnsi="Times New Roman" w:cs="Times New Roman"/>
          <w:sz w:val="24"/>
          <w:szCs w:val="24"/>
        </w:rPr>
        <w:t xml:space="preserve"> отток молодежи. Есть, конечно, вероятность, того что после получения дипломов </w:t>
      </w:r>
      <w:r w:rsidR="00D772E0" w:rsidRPr="00EB2B34">
        <w:rPr>
          <w:rFonts w:ascii="Times New Roman" w:hAnsi="Times New Roman" w:cs="Times New Roman"/>
          <w:sz w:val="24"/>
          <w:szCs w:val="24"/>
        </w:rPr>
        <w:t>молодёжь</w:t>
      </w:r>
      <w:r w:rsidRPr="00EB2B34">
        <w:rPr>
          <w:rFonts w:ascii="Times New Roman" w:hAnsi="Times New Roman" w:cs="Times New Roman"/>
          <w:sz w:val="24"/>
          <w:szCs w:val="24"/>
        </w:rPr>
        <w:t xml:space="preserve"> </w:t>
      </w:r>
      <w:r w:rsidR="00D772E0" w:rsidRPr="00EB2B34">
        <w:rPr>
          <w:rFonts w:ascii="Times New Roman" w:hAnsi="Times New Roman" w:cs="Times New Roman"/>
          <w:sz w:val="24"/>
          <w:szCs w:val="24"/>
        </w:rPr>
        <w:t>вернётся</w:t>
      </w:r>
      <w:r w:rsidR="00D772E0">
        <w:rPr>
          <w:rFonts w:ascii="Times New Roman" w:hAnsi="Times New Roman" w:cs="Times New Roman"/>
          <w:sz w:val="24"/>
          <w:szCs w:val="24"/>
        </w:rPr>
        <w:t xml:space="preserve"> в родное село, район</w:t>
      </w:r>
      <w:r w:rsidRPr="00EB2B34">
        <w:rPr>
          <w:rFonts w:ascii="Times New Roman" w:hAnsi="Times New Roman" w:cs="Times New Roman"/>
          <w:sz w:val="24"/>
          <w:szCs w:val="24"/>
        </w:rPr>
        <w:t xml:space="preserve">. Но </w:t>
      </w:r>
      <w:r w:rsidR="00D772E0">
        <w:rPr>
          <w:rFonts w:ascii="Times New Roman" w:hAnsi="Times New Roman" w:cs="Times New Roman"/>
          <w:sz w:val="24"/>
          <w:szCs w:val="24"/>
        </w:rPr>
        <w:t>сами выпускники говорят, что это</w:t>
      </w:r>
      <w:r w:rsidRPr="00EB2B34">
        <w:rPr>
          <w:rFonts w:ascii="Times New Roman" w:hAnsi="Times New Roman" w:cs="Times New Roman"/>
          <w:sz w:val="24"/>
          <w:szCs w:val="24"/>
        </w:rPr>
        <w:t xml:space="preserve"> </w:t>
      </w:r>
      <w:r w:rsidR="00D772E0">
        <w:rPr>
          <w:rFonts w:ascii="Times New Roman" w:hAnsi="Times New Roman" w:cs="Times New Roman"/>
          <w:sz w:val="24"/>
          <w:szCs w:val="24"/>
        </w:rPr>
        <w:t>маловероятно</w:t>
      </w:r>
      <w:r w:rsidRPr="00EB2B34">
        <w:rPr>
          <w:rFonts w:ascii="Times New Roman" w:hAnsi="Times New Roman" w:cs="Times New Roman"/>
          <w:sz w:val="24"/>
          <w:szCs w:val="24"/>
        </w:rPr>
        <w:t xml:space="preserve">. Над решением этих проблем работают абсолютно все, начиная от школ. Анализ планов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работы, размещенных на официальных сайтах общеобразовательных учреждениях района показал: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1. Основные формы по профориентации: - </w:t>
      </w:r>
      <w:proofErr w:type="spellStart"/>
      <w:r w:rsidRPr="00EB2B34">
        <w:rPr>
          <w:rFonts w:ascii="Times New Roman" w:hAnsi="Times New Roman" w:cs="Times New Roman"/>
          <w:sz w:val="24"/>
          <w:szCs w:val="24"/>
        </w:rPr>
        <w:t>профориентационные</w:t>
      </w:r>
      <w:proofErr w:type="spellEnd"/>
      <w:r w:rsidRPr="00EB2B34">
        <w:rPr>
          <w:rFonts w:ascii="Times New Roman" w:hAnsi="Times New Roman" w:cs="Times New Roman"/>
          <w:sz w:val="24"/>
          <w:szCs w:val="24"/>
        </w:rPr>
        <w:t xml:space="preserve"> уроки; - экскурсии; - классный час по профориентации; - встречи со специалистами; - </w:t>
      </w:r>
      <w:proofErr w:type="spellStart"/>
      <w:r w:rsidRPr="00EB2B34">
        <w:rPr>
          <w:rFonts w:ascii="Times New Roman" w:hAnsi="Times New Roman" w:cs="Times New Roman"/>
          <w:sz w:val="24"/>
          <w:szCs w:val="24"/>
        </w:rPr>
        <w:t>профессиографические</w:t>
      </w:r>
      <w:proofErr w:type="spellEnd"/>
      <w:r w:rsidRPr="00EB2B34">
        <w:rPr>
          <w:rFonts w:ascii="Times New Roman" w:hAnsi="Times New Roman" w:cs="Times New Roman"/>
          <w:sz w:val="24"/>
          <w:szCs w:val="24"/>
        </w:rPr>
        <w:t xml:space="preserve"> исследования; - родительские собрания по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тематике.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2. Основной контингент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работой, как правило, обучающиеся 8-9 классов. Таким образом, в целях создания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работы для школьников </w:t>
      </w:r>
      <w:r w:rsidR="00D772E0">
        <w:rPr>
          <w:rFonts w:ascii="Times New Roman" w:hAnsi="Times New Roman" w:cs="Times New Roman"/>
          <w:sz w:val="24"/>
          <w:szCs w:val="24"/>
        </w:rPr>
        <w:t xml:space="preserve">Тамбовского </w:t>
      </w:r>
      <w:r w:rsidRPr="00EB2B34">
        <w:rPr>
          <w:rFonts w:ascii="Times New Roman" w:hAnsi="Times New Roman" w:cs="Times New Roman"/>
          <w:sz w:val="24"/>
          <w:szCs w:val="24"/>
        </w:rPr>
        <w:t xml:space="preserve">района, повышение статуса профессий, востребованных в нашем </w:t>
      </w:r>
      <w:r w:rsidR="00D772E0">
        <w:rPr>
          <w:rFonts w:ascii="Times New Roman" w:hAnsi="Times New Roman" w:cs="Times New Roman"/>
          <w:sz w:val="24"/>
          <w:szCs w:val="24"/>
        </w:rPr>
        <w:t xml:space="preserve">районе </w:t>
      </w:r>
      <w:r w:rsidRPr="00EB2B34">
        <w:rPr>
          <w:rFonts w:ascii="Times New Roman" w:hAnsi="Times New Roman" w:cs="Times New Roman"/>
          <w:sz w:val="24"/>
          <w:szCs w:val="24"/>
        </w:rPr>
        <w:t xml:space="preserve">и содействия формирования кадрового потенциала </w:t>
      </w:r>
      <w:r w:rsidR="00D772E0">
        <w:rPr>
          <w:rFonts w:ascii="Times New Roman" w:hAnsi="Times New Roman" w:cs="Times New Roman"/>
          <w:sz w:val="24"/>
          <w:szCs w:val="24"/>
        </w:rPr>
        <w:t>был создан</w:t>
      </w:r>
      <w:r w:rsidRPr="00EB2B34">
        <w:rPr>
          <w:rFonts w:ascii="Times New Roman" w:hAnsi="Times New Roman" w:cs="Times New Roman"/>
          <w:sz w:val="24"/>
          <w:szCs w:val="24"/>
        </w:rPr>
        <w:t xml:space="preserve"> проект «Профориентация школьников «</w:t>
      </w:r>
      <w:r w:rsidR="00D772E0">
        <w:rPr>
          <w:rFonts w:ascii="Times New Roman" w:hAnsi="Times New Roman" w:cs="Times New Roman"/>
          <w:sz w:val="24"/>
          <w:szCs w:val="24"/>
        </w:rPr>
        <w:t>Выбор</w:t>
      </w:r>
      <w:r w:rsidRPr="00EB2B34">
        <w:rPr>
          <w:rFonts w:ascii="Times New Roman" w:hAnsi="Times New Roman" w:cs="Times New Roman"/>
          <w:sz w:val="24"/>
          <w:szCs w:val="24"/>
        </w:rPr>
        <w:t xml:space="preserve">».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Основные идеи проекта: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1.Разработка и организация профессиональных проб профессий, по которым можно получить образование в средних и высших учебных заведениях </w:t>
      </w:r>
      <w:r w:rsidR="00D772E0">
        <w:rPr>
          <w:rFonts w:ascii="Times New Roman" w:hAnsi="Times New Roman" w:cs="Times New Roman"/>
          <w:sz w:val="24"/>
          <w:szCs w:val="24"/>
        </w:rPr>
        <w:t>Амурской области</w:t>
      </w:r>
      <w:r w:rsidRPr="00EB2B34">
        <w:rPr>
          <w:rFonts w:ascii="Times New Roman" w:hAnsi="Times New Roman" w:cs="Times New Roman"/>
          <w:sz w:val="24"/>
          <w:szCs w:val="24"/>
        </w:rPr>
        <w:t xml:space="preserve">.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2. Организация </w:t>
      </w:r>
      <w:proofErr w:type="spellStart"/>
      <w:r w:rsidRPr="00EB2B34">
        <w:rPr>
          <w:rFonts w:ascii="Times New Roman" w:hAnsi="Times New Roman" w:cs="Times New Roman"/>
          <w:sz w:val="24"/>
          <w:szCs w:val="24"/>
        </w:rPr>
        <w:t>профпроб</w:t>
      </w:r>
      <w:proofErr w:type="spellEnd"/>
      <w:r w:rsidRPr="00EB2B34">
        <w:rPr>
          <w:rFonts w:ascii="Times New Roman" w:hAnsi="Times New Roman" w:cs="Times New Roman"/>
          <w:sz w:val="24"/>
          <w:szCs w:val="24"/>
        </w:rPr>
        <w:t xml:space="preserve"> по профессиям, которые востребованы в нашем </w:t>
      </w:r>
      <w:r w:rsidR="00D772E0">
        <w:rPr>
          <w:rFonts w:ascii="Times New Roman" w:hAnsi="Times New Roman" w:cs="Times New Roman"/>
          <w:sz w:val="24"/>
          <w:szCs w:val="24"/>
        </w:rPr>
        <w:t>район</w:t>
      </w:r>
      <w:r w:rsidRPr="00EB2B34">
        <w:rPr>
          <w:rFonts w:ascii="Times New Roman" w:hAnsi="Times New Roman" w:cs="Times New Roman"/>
          <w:sz w:val="24"/>
          <w:szCs w:val="24"/>
        </w:rPr>
        <w:t xml:space="preserve">е и дают возможность карьерного роста, достижения материального благополучия. </w:t>
      </w:r>
    </w:p>
    <w:p w:rsidR="00D772E0" w:rsidRDefault="00D772E0" w:rsidP="00EB2B34">
      <w:pPr>
        <w:pStyle w:val="a3"/>
        <w:ind w:firstLine="360"/>
        <w:jc w:val="both"/>
        <w:rPr>
          <w:rFonts w:ascii="Times New Roman" w:hAnsi="Times New Roman" w:cs="Times New Roman"/>
          <w:sz w:val="24"/>
          <w:szCs w:val="24"/>
        </w:rPr>
      </w:pPr>
    </w:p>
    <w:p w:rsidR="00D772E0" w:rsidRDefault="00EB2B34" w:rsidP="00D772E0">
      <w:pPr>
        <w:pStyle w:val="a3"/>
        <w:ind w:firstLine="360"/>
        <w:jc w:val="center"/>
        <w:rPr>
          <w:rFonts w:ascii="Times New Roman" w:hAnsi="Times New Roman" w:cs="Times New Roman"/>
          <w:sz w:val="24"/>
          <w:szCs w:val="24"/>
        </w:rPr>
      </w:pPr>
      <w:r w:rsidRPr="00EB2B34">
        <w:rPr>
          <w:rFonts w:ascii="Times New Roman" w:hAnsi="Times New Roman" w:cs="Times New Roman"/>
          <w:sz w:val="24"/>
          <w:szCs w:val="24"/>
        </w:rPr>
        <w:t>Цели и задачи проекта</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Цель: создание системы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работы для школьников в </w:t>
      </w:r>
      <w:r w:rsidR="00D772E0">
        <w:rPr>
          <w:rFonts w:ascii="Times New Roman" w:hAnsi="Times New Roman" w:cs="Times New Roman"/>
          <w:sz w:val="24"/>
          <w:szCs w:val="24"/>
        </w:rPr>
        <w:t>Тамбовском</w:t>
      </w:r>
      <w:r w:rsidRPr="00EB2B34">
        <w:rPr>
          <w:rFonts w:ascii="Times New Roman" w:hAnsi="Times New Roman" w:cs="Times New Roman"/>
          <w:sz w:val="24"/>
          <w:szCs w:val="24"/>
        </w:rPr>
        <w:t xml:space="preserve"> районе</w:t>
      </w:r>
      <w:r w:rsidR="00D772E0">
        <w:rPr>
          <w:rFonts w:ascii="Times New Roman" w:hAnsi="Times New Roman" w:cs="Times New Roman"/>
          <w:sz w:val="24"/>
          <w:szCs w:val="24"/>
        </w:rPr>
        <w:t>.</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Задачи: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1. Расширить представление и понятия, связанные с миром профессий через реализацию </w:t>
      </w:r>
      <w:proofErr w:type="spellStart"/>
      <w:r w:rsidRPr="00EB2B34">
        <w:rPr>
          <w:rFonts w:ascii="Times New Roman" w:hAnsi="Times New Roman" w:cs="Times New Roman"/>
          <w:sz w:val="24"/>
          <w:szCs w:val="24"/>
        </w:rPr>
        <w:t>профпроб</w:t>
      </w:r>
      <w:proofErr w:type="spellEnd"/>
      <w:r w:rsidRPr="00EB2B34">
        <w:rPr>
          <w:rFonts w:ascii="Times New Roman" w:hAnsi="Times New Roman" w:cs="Times New Roman"/>
          <w:sz w:val="24"/>
          <w:szCs w:val="24"/>
        </w:rPr>
        <w:t xml:space="preserve">.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2. Расширить знания об устройстве рынка труда и его функционировании, учебных и рабочих местах, способах поиска работы и трудоустройства в </w:t>
      </w:r>
      <w:r w:rsidR="00D772E0">
        <w:rPr>
          <w:rFonts w:ascii="Times New Roman" w:hAnsi="Times New Roman" w:cs="Times New Roman"/>
          <w:sz w:val="24"/>
          <w:szCs w:val="24"/>
        </w:rPr>
        <w:t>районе и области</w:t>
      </w:r>
      <w:r w:rsidRPr="00EB2B34">
        <w:rPr>
          <w:rFonts w:ascii="Times New Roman" w:hAnsi="Times New Roman" w:cs="Times New Roman"/>
          <w:sz w:val="24"/>
          <w:szCs w:val="24"/>
        </w:rPr>
        <w:t>.</w:t>
      </w:r>
      <w:r w:rsidR="00D772E0">
        <w:rPr>
          <w:rFonts w:ascii="Times New Roman" w:hAnsi="Times New Roman" w:cs="Times New Roman"/>
          <w:sz w:val="24"/>
          <w:szCs w:val="24"/>
        </w:rPr>
        <w:t xml:space="preserve"> </w:t>
      </w:r>
      <w:r w:rsidRPr="00EB2B34">
        <w:rPr>
          <w:rFonts w:ascii="Times New Roman" w:hAnsi="Times New Roman" w:cs="Times New Roman"/>
          <w:sz w:val="24"/>
          <w:szCs w:val="24"/>
        </w:rPr>
        <w:t xml:space="preserve">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3. Сформировать умение выбирать профессию в соответствии с интересами, склонностями, способностями, а также прогнозируемым спросом на современном рынке труда.</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4. Организовать проведение массовых мероприятий и конкурсов по профессиональной ориентации школьников.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lastRenderedPageBreak/>
        <w:t xml:space="preserve">5. Наладить сотрудничество с партнерами, заинтересованными в профессиональной подготовке школьников. </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6. Организовать информационную работу с родителями учащихся и консультативную помощь </w:t>
      </w:r>
      <w:r w:rsidR="00D772E0">
        <w:rPr>
          <w:rFonts w:ascii="Times New Roman" w:hAnsi="Times New Roman" w:cs="Times New Roman"/>
          <w:sz w:val="24"/>
          <w:szCs w:val="24"/>
        </w:rPr>
        <w:t>ГАУ ДПО «АмИРО»</w:t>
      </w:r>
      <w:r w:rsidRPr="00EB2B34">
        <w:rPr>
          <w:rFonts w:ascii="Times New Roman" w:hAnsi="Times New Roman" w:cs="Times New Roman"/>
          <w:sz w:val="24"/>
          <w:szCs w:val="24"/>
        </w:rPr>
        <w:t>.</w:t>
      </w:r>
    </w:p>
    <w:p w:rsidR="00D772E0"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 7. Внедрить мониторинг качества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работы. </w:t>
      </w:r>
    </w:p>
    <w:p w:rsidR="00D772E0" w:rsidRDefault="00D772E0" w:rsidP="00EB2B34">
      <w:pPr>
        <w:pStyle w:val="a3"/>
        <w:ind w:firstLine="360"/>
        <w:jc w:val="both"/>
        <w:rPr>
          <w:rFonts w:ascii="Times New Roman" w:hAnsi="Times New Roman" w:cs="Times New Roman"/>
          <w:sz w:val="24"/>
          <w:szCs w:val="24"/>
        </w:rPr>
      </w:pPr>
    </w:p>
    <w:p w:rsidR="00BE086B" w:rsidRDefault="00EB2B34" w:rsidP="00BE086B">
      <w:pPr>
        <w:pStyle w:val="a3"/>
        <w:ind w:firstLine="360"/>
        <w:jc w:val="center"/>
        <w:rPr>
          <w:rFonts w:ascii="Times New Roman" w:hAnsi="Times New Roman" w:cs="Times New Roman"/>
          <w:sz w:val="24"/>
          <w:szCs w:val="24"/>
        </w:rPr>
      </w:pPr>
      <w:r w:rsidRPr="00EB2B34">
        <w:rPr>
          <w:rFonts w:ascii="Times New Roman" w:hAnsi="Times New Roman" w:cs="Times New Roman"/>
          <w:sz w:val="24"/>
          <w:szCs w:val="24"/>
        </w:rPr>
        <w:t>Ресурсы</w:t>
      </w:r>
    </w:p>
    <w:p w:rsidR="00BE086B"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Информационно-рекламное обеспечение предполагает размещение материалов проекта в СМИ, на официальном сайте </w:t>
      </w:r>
      <w:r w:rsidR="00BE086B">
        <w:rPr>
          <w:rFonts w:ascii="Times New Roman" w:hAnsi="Times New Roman" w:cs="Times New Roman"/>
          <w:sz w:val="24"/>
          <w:szCs w:val="24"/>
        </w:rPr>
        <w:t>отдела образования администрации Тамбовского района (</w:t>
      </w:r>
      <w:hyperlink r:id="rId5" w:history="1">
        <w:r w:rsidR="00366DB5" w:rsidRPr="00956946">
          <w:rPr>
            <w:rStyle w:val="a5"/>
            <w:rFonts w:ascii="Times New Roman" w:hAnsi="Times New Roman" w:cs="Times New Roman"/>
            <w:sz w:val="24"/>
            <w:szCs w:val="24"/>
          </w:rPr>
          <w:t>https://образованиетамбовскийрайон</w:t>
        </w:r>
      </w:hyperlink>
      <w:r w:rsidR="00BE086B" w:rsidRPr="00BE086B">
        <w:rPr>
          <w:rFonts w:ascii="Times New Roman" w:hAnsi="Times New Roman" w:cs="Times New Roman"/>
          <w:sz w:val="24"/>
          <w:szCs w:val="24"/>
        </w:rPr>
        <w:t>.рф/</w:t>
      </w:r>
      <w:r w:rsidR="00BE086B">
        <w:rPr>
          <w:rFonts w:ascii="Times New Roman" w:hAnsi="Times New Roman" w:cs="Times New Roman"/>
          <w:sz w:val="24"/>
          <w:szCs w:val="24"/>
        </w:rPr>
        <w:t>)</w:t>
      </w:r>
      <w:r w:rsidRPr="00EB2B34">
        <w:rPr>
          <w:rFonts w:ascii="Times New Roman" w:hAnsi="Times New Roman" w:cs="Times New Roman"/>
          <w:sz w:val="24"/>
          <w:szCs w:val="24"/>
        </w:rPr>
        <w:t xml:space="preserve">. </w:t>
      </w:r>
    </w:p>
    <w:p w:rsidR="00BE086B"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Материально-техническое оснащение предполагает использование имеющего оборудования, оргтехники в </w:t>
      </w:r>
      <w:r w:rsidR="00BE086B">
        <w:rPr>
          <w:rFonts w:ascii="Times New Roman" w:hAnsi="Times New Roman" w:cs="Times New Roman"/>
          <w:sz w:val="24"/>
          <w:szCs w:val="24"/>
        </w:rPr>
        <w:t>образовательных организациях Тамбовского района</w:t>
      </w:r>
      <w:r w:rsidRPr="00EB2B34">
        <w:rPr>
          <w:rFonts w:ascii="Times New Roman" w:hAnsi="Times New Roman" w:cs="Times New Roman"/>
          <w:sz w:val="24"/>
          <w:szCs w:val="24"/>
        </w:rPr>
        <w:t xml:space="preserve">. Методическое обеспечение проектной деятельности осуществляется </w:t>
      </w:r>
      <w:r w:rsidR="00BE086B">
        <w:rPr>
          <w:rFonts w:ascii="Times New Roman" w:hAnsi="Times New Roman" w:cs="Times New Roman"/>
          <w:sz w:val="24"/>
          <w:szCs w:val="24"/>
        </w:rPr>
        <w:t>отделом образования администрации Тамбовского района.</w:t>
      </w:r>
    </w:p>
    <w:p w:rsidR="00BE086B"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 Исполнение проекта координируется </w:t>
      </w:r>
      <w:r w:rsidR="00BE086B">
        <w:rPr>
          <w:rFonts w:ascii="Times New Roman" w:hAnsi="Times New Roman" w:cs="Times New Roman"/>
          <w:sz w:val="24"/>
          <w:szCs w:val="24"/>
        </w:rPr>
        <w:t>отделом образования администрации Тамбовского района.</w:t>
      </w:r>
    </w:p>
    <w:p w:rsidR="00BE086B" w:rsidRDefault="00BE086B" w:rsidP="00EB2B34">
      <w:pPr>
        <w:pStyle w:val="a3"/>
        <w:ind w:firstLine="360"/>
        <w:jc w:val="both"/>
        <w:rPr>
          <w:rFonts w:ascii="Times New Roman" w:hAnsi="Times New Roman" w:cs="Times New Roman"/>
          <w:sz w:val="24"/>
          <w:szCs w:val="24"/>
        </w:rPr>
      </w:pPr>
    </w:p>
    <w:p w:rsidR="00BE086B" w:rsidRDefault="00EB2B34" w:rsidP="00BE086B">
      <w:pPr>
        <w:pStyle w:val="a3"/>
        <w:ind w:firstLine="360"/>
        <w:jc w:val="center"/>
        <w:rPr>
          <w:rFonts w:ascii="Times New Roman" w:hAnsi="Times New Roman" w:cs="Times New Roman"/>
          <w:sz w:val="24"/>
          <w:szCs w:val="24"/>
        </w:rPr>
      </w:pPr>
      <w:r w:rsidRPr="00EB2B34">
        <w:rPr>
          <w:rFonts w:ascii="Times New Roman" w:hAnsi="Times New Roman" w:cs="Times New Roman"/>
          <w:sz w:val="24"/>
          <w:szCs w:val="24"/>
        </w:rPr>
        <w:t>Целевая аудитория</w:t>
      </w:r>
    </w:p>
    <w:p w:rsidR="00BE086B" w:rsidRDefault="00EB2B34" w:rsidP="00EB2B34">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Обучающиеся общеобразовательных учреждений </w:t>
      </w:r>
      <w:r w:rsidR="00BE086B">
        <w:rPr>
          <w:rFonts w:ascii="Times New Roman" w:hAnsi="Times New Roman" w:cs="Times New Roman"/>
          <w:sz w:val="24"/>
          <w:szCs w:val="24"/>
        </w:rPr>
        <w:t>Тамбовского</w:t>
      </w:r>
      <w:r w:rsidRPr="00EB2B34">
        <w:rPr>
          <w:rFonts w:ascii="Times New Roman" w:hAnsi="Times New Roman" w:cs="Times New Roman"/>
          <w:sz w:val="24"/>
          <w:szCs w:val="24"/>
        </w:rPr>
        <w:t xml:space="preserve"> района, родители (законные представители). </w:t>
      </w:r>
    </w:p>
    <w:p w:rsidR="00BE086B" w:rsidRDefault="00BE086B" w:rsidP="00EB2B34">
      <w:pPr>
        <w:pStyle w:val="a3"/>
        <w:ind w:firstLine="360"/>
        <w:jc w:val="both"/>
        <w:rPr>
          <w:rFonts w:ascii="Times New Roman" w:hAnsi="Times New Roman" w:cs="Times New Roman"/>
          <w:sz w:val="24"/>
          <w:szCs w:val="24"/>
        </w:rPr>
      </w:pPr>
    </w:p>
    <w:p w:rsidR="00BE086B" w:rsidRDefault="00EB2B34" w:rsidP="00BE086B">
      <w:pPr>
        <w:pStyle w:val="a3"/>
        <w:ind w:firstLine="360"/>
        <w:jc w:val="center"/>
        <w:rPr>
          <w:rFonts w:ascii="Times New Roman" w:hAnsi="Times New Roman" w:cs="Times New Roman"/>
          <w:sz w:val="24"/>
          <w:szCs w:val="24"/>
        </w:rPr>
      </w:pPr>
      <w:r w:rsidRPr="00EB2B34">
        <w:rPr>
          <w:rFonts w:ascii="Times New Roman" w:hAnsi="Times New Roman" w:cs="Times New Roman"/>
          <w:sz w:val="24"/>
          <w:szCs w:val="24"/>
        </w:rPr>
        <w:t>Сроки и этапы реализации проекта</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I этап. </w:t>
      </w:r>
      <w:r w:rsidR="00BE086B">
        <w:rPr>
          <w:rFonts w:ascii="Times New Roman" w:hAnsi="Times New Roman" w:cs="Times New Roman"/>
          <w:sz w:val="24"/>
          <w:szCs w:val="24"/>
        </w:rPr>
        <w:t>1.Организационный этап (апрель-май 2022)</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Цель: подготовка условий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работы.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Задачи: 1. Изучить нормативную базу по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работе.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2. Разработать, обсудить и утвердить проект по профориентации обучающихся «Профориентация школьников «</w:t>
      </w:r>
      <w:r w:rsidR="00BE086B">
        <w:rPr>
          <w:rFonts w:ascii="Times New Roman" w:hAnsi="Times New Roman" w:cs="Times New Roman"/>
          <w:sz w:val="24"/>
          <w:szCs w:val="24"/>
        </w:rPr>
        <w:t>В</w:t>
      </w:r>
      <w:r w:rsidRPr="00EB2B34">
        <w:rPr>
          <w:rFonts w:ascii="Times New Roman" w:hAnsi="Times New Roman" w:cs="Times New Roman"/>
          <w:sz w:val="24"/>
          <w:szCs w:val="24"/>
        </w:rPr>
        <w:t xml:space="preserve">ыбор».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3. Проанализировать материально-технические, педагогические условия реализации проекта.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4. Подобрать диагностические методики по основным направлениям проекта.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5. Составить план по реализации проекта и ознакомить с ним участников.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II этап. </w:t>
      </w:r>
      <w:proofErr w:type="spellStart"/>
      <w:r w:rsidRPr="00EB2B34">
        <w:rPr>
          <w:rFonts w:ascii="Times New Roman" w:hAnsi="Times New Roman" w:cs="Times New Roman"/>
          <w:sz w:val="24"/>
          <w:szCs w:val="24"/>
        </w:rPr>
        <w:t>Деятельностный</w:t>
      </w:r>
      <w:proofErr w:type="spellEnd"/>
      <w:r w:rsidRPr="00EB2B34">
        <w:rPr>
          <w:rFonts w:ascii="Times New Roman" w:hAnsi="Times New Roman" w:cs="Times New Roman"/>
          <w:sz w:val="24"/>
          <w:szCs w:val="24"/>
        </w:rPr>
        <w:t xml:space="preserve"> (практический) – </w:t>
      </w:r>
      <w:r w:rsidR="00BE086B">
        <w:rPr>
          <w:rFonts w:ascii="Times New Roman" w:hAnsi="Times New Roman" w:cs="Times New Roman"/>
          <w:sz w:val="24"/>
          <w:szCs w:val="24"/>
        </w:rPr>
        <w:t>сентябрь</w:t>
      </w:r>
      <w:r w:rsidRPr="00EB2B34">
        <w:rPr>
          <w:rFonts w:ascii="Times New Roman" w:hAnsi="Times New Roman" w:cs="Times New Roman"/>
          <w:sz w:val="24"/>
          <w:szCs w:val="24"/>
        </w:rPr>
        <w:t xml:space="preserve"> 2022 год</w:t>
      </w:r>
      <w:r w:rsidR="00BE086B">
        <w:rPr>
          <w:rFonts w:ascii="Times New Roman" w:hAnsi="Times New Roman" w:cs="Times New Roman"/>
          <w:sz w:val="24"/>
          <w:szCs w:val="24"/>
        </w:rPr>
        <w:t>а</w:t>
      </w:r>
      <w:r w:rsidRPr="00EB2B34">
        <w:rPr>
          <w:rFonts w:ascii="Times New Roman" w:hAnsi="Times New Roman" w:cs="Times New Roman"/>
          <w:sz w:val="24"/>
          <w:szCs w:val="24"/>
        </w:rPr>
        <w:t xml:space="preserve">.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Цель: реализация проекта «Профориентация школьников «</w:t>
      </w:r>
      <w:r w:rsidR="00BE086B">
        <w:rPr>
          <w:rFonts w:ascii="Times New Roman" w:hAnsi="Times New Roman" w:cs="Times New Roman"/>
          <w:sz w:val="24"/>
          <w:szCs w:val="24"/>
        </w:rPr>
        <w:t>В</w:t>
      </w:r>
      <w:r w:rsidRPr="00EB2B34">
        <w:rPr>
          <w:rFonts w:ascii="Times New Roman" w:hAnsi="Times New Roman" w:cs="Times New Roman"/>
          <w:sz w:val="24"/>
          <w:szCs w:val="24"/>
        </w:rPr>
        <w:t xml:space="preserve">ыбор».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Задачи: 1. Отработать содержание деятельности (</w:t>
      </w:r>
      <w:proofErr w:type="spellStart"/>
      <w:r w:rsidRPr="00EB2B34">
        <w:rPr>
          <w:rFonts w:ascii="Times New Roman" w:hAnsi="Times New Roman" w:cs="Times New Roman"/>
          <w:sz w:val="24"/>
          <w:szCs w:val="24"/>
        </w:rPr>
        <w:t>профпробы</w:t>
      </w:r>
      <w:proofErr w:type="spellEnd"/>
      <w:r w:rsidRPr="00EB2B34">
        <w:rPr>
          <w:rFonts w:ascii="Times New Roman" w:hAnsi="Times New Roman" w:cs="Times New Roman"/>
          <w:sz w:val="24"/>
          <w:szCs w:val="24"/>
        </w:rPr>
        <w:t xml:space="preserve">, мероприятия, конкурсы и т.д.), наиболее эффективные формы и методы воспитательного воздействия.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2. Оказание </w:t>
      </w:r>
      <w:proofErr w:type="spellStart"/>
      <w:r w:rsidRPr="00EB2B34">
        <w:rPr>
          <w:rFonts w:ascii="Times New Roman" w:hAnsi="Times New Roman" w:cs="Times New Roman"/>
          <w:sz w:val="24"/>
          <w:szCs w:val="24"/>
        </w:rPr>
        <w:t>профориентационной</w:t>
      </w:r>
      <w:proofErr w:type="spellEnd"/>
      <w:r w:rsidRPr="00EB2B34">
        <w:rPr>
          <w:rFonts w:ascii="Times New Roman" w:hAnsi="Times New Roman" w:cs="Times New Roman"/>
          <w:sz w:val="24"/>
          <w:szCs w:val="24"/>
        </w:rPr>
        <w:t xml:space="preserve"> поддержки обучающимся в процессе выбора профиля обучения и сферы будущей профессиональной деятельности.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3. Содействие профессиональному самоопределению, выработка у школьников сознательного отношения к труду.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4. Разработать методические рекомендации по профориентации.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5. Расширять и укреплять связи между общеобразовательными учреждениями </w:t>
      </w:r>
      <w:r w:rsidR="00BE086B">
        <w:rPr>
          <w:rFonts w:ascii="Times New Roman" w:hAnsi="Times New Roman" w:cs="Times New Roman"/>
          <w:sz w:val="24"/>
          <w:szCs w:val="24"/>
        </w:rPr>
        <w:t>Тамбовского района</w:t>
      </w:r>
      <w:r w:rsidRPr="00EB2B34">
        <w:rPr>
          <w:rFonts w:ascii="Times New Roman" w:hAnsi="Times New Roman" w:cs="Times New Roman"/>
          <w:sz w:val="24"/>
          <w:szCs w:val="24"/>
        </w:rPr>
        <w:t xml:space="preserve">, средними и высшими образовательными учреждениями </w:t>
      </w:r>
      <w:r w:rsidR="00BE086B">
        <w:rPr>
          <w:rFonts w:ascii="Times New Roman" w:hAnsi="Times New Roman" w:cs="Times New Roman"/>
          <w:sz w:val="24"/>
          <w:szCs w:val="24"/>
        </w:rPr>
        <w:t>Амурской области</w:t>
      </w:r>
      <w:r w:rsidRPr="00EB2B34">
        <w:rPr>
          <w:rFonts w:ascii="Times New Roman" w:hAnsi="Times New Roman" w:cs="Times New Roman"/>
          <w:sz w:val="24"/>
          <w:szCs w:val="24"/>
        </w:rPr>
        <w:t xml:space="preserve">, предприятиями </w:t>
      </w:r>
      <w:r w:rsidR="00BE086B">
        <w:rPr>
          <w:rFonts w:ascii="Times New Roman" w:hAnsi="Times New Roman" w:cs="Times New Roman"/>
          <w:sz w:val="24"/>
          <w:szCs w:val="24"/>
        </w:rPr>
        <w:t>Тамбовского района</w:t>
      </w:r>
      <w:r w:rsidRPr="00EB2B34">
        <w:rPr>
          <w:rFonts w:ascii="Times New Roman" w:hAnsi="Times New Roman" w:cs="Times New Roman"/>
          <w:sz w:val="24"/>
          <w:szCs w:val="24"/>
        </w:rPr>
        <w:t xml:space="preserve">.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6. Вовлекать в систему профпросвещения всех обучающихся </w:t>
      </w:r>
      <w:r w:rsidR="00BE086B">
        <w:rPr>
          <w:rFonts w:ascii="Times New Roman" w:hAnsi="Times New Roman" w:cs="Times New Roman"/>
          <w:sz w:val="24"/>
          <w:szCs w:val="24"/>
        </w:rPr>
        <w:t>Тамбовского</w:t>
      </w:r>
      <w:r w:rsidRPr="00EB2B34">
        <w:rPr>
          <w:rFonts w:ascii="Times New Roman" w:hAnsi="Times New Roman" w:cs="Times New Roman"/>
          <w:sz w:val="24"/>
          <w:szCs w:val="24"/>
        </w:rPr>
        <w:t xml:space="preserve"> района.</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7. Проводить мониторинг реализации проекта. </w:t>
      </w:r>
    </w:p>
    <w:p w:rsidR="00BE086B"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8. Принимать участие в экскурсиях в различные учебные учреждения и предприятия </w:t>
      </w:r>
      <w:r w:rsidR="00BE086B">
        <w:rPr>
          <w:rFonts w:ascii="Times New Roman" w:hAnsi="Times New Roman" w:cs="Times New Roman"/>
          <w:sz w:val="24"/>
          <w:szCs w:val="24"/>
        </w:rPr>
        <w:t>Тамбовского района</w:t>
      </w:r>
      <w:r w:rsidRPr="00EB2B34">
        <w:rPr>
          <w:rFonts w:ascii="Times New Roman" w:hAnsi="Times New Roman" w:cs="Times New Roman"/>
          <w:sz w:val="24"/>
          <w:szCs w:val="24"/>
        </w:rPr>
        <w:t xml:space="preserve">. </w:t>
      </w:r>
    </w:p>
    <w:p w:rsidR="00EB2B34" w:rsidRDefault="00EB2B34"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 xml:space="preserve">9. Освещать мероприятия проекта на официальном сайте </w:t>
      </w:r>
      <w:r w:rsidR="00BE086B">
        <w:rPr>
          <w:rFonts w:ascii="Times New Roman" w:hAnsi="Times New Roman" w:cs="Times New Roman"/>
          <w:sz w:val="24"/>
          <w:szCs w:val="24"/>
        </w:rPr>
        <w:t>отдела образования (</w:t>
      </w:r>
      <w:hyperlink r:id="rId6" w:history="1">
        <w:r w:rsidR="00BE086B" w:rsidRPr="0049633E">
          <w:rPr>
            <w:rStyle w:val="a5"/>
            <w:rFonts w:ascii="Times New Roman" w:hAnsi="Times New Roman" w:cs="Times New Roman"/>
            <w:sz w:val="24"/>
            <w:szCs w:val="24"/>
          </w:rPr>
          <w:t>https://образованиетамбовскийрайон.рф/</w:t>
        </w:r>
      </w:hyperlink>
      <w:r w:rsidR="00BE086B">
        <w:rPr>
          <w:rFonts w:ascii="Times New Roman" w:hAnsi="Times New Roman" w:cs="Times New Roman"/>
          <w:sz w:val="24"/>
          <w:szCs w:val="24"/>
        </w:rPr>
        <w:t xml:space="preserve">) и </w:t>
      </w:r>
      <w:r w:rsidRPr="00EB2B34">
        <w:rPr>
          <w:rFonts w:ascii="Times New Roman" w:hAnsi="Times New Roman" w:cs="Times New Roman"/>
          <w:sz w:val="24"/>
          <w:szCs w:val="24"/>
        </w:rPr>
        <w:t>в</w:t>
      </w:r>
      <w:r w:rsidR="00BE086B">
        <w:rPr>
          <w:rFonts w:ascii="Times New Roman" w:hAnsi="Times New Roman" w:cs="Times New Roman"/>
          <w:sz w:val="24"/>
          <w:szCs w:val="24"/>
        </w:rPr>
        <w:t xml:space="preserve"> СМИ. </w:t>
      </w:r>
    </w:p>
    <w:p w:rsidR="00366DB5" w:rsidRDefault="00366DB5" w:rsidP="00BE086B">
      <w:pPr>
        <w:pStyle w:val="a3"/>
        <w:ind w:firstLine="360"/>
        <w:jc w:val="both"/>
        <w:rPr>
          <w:rFonts w:ascii="Times New Roman" w:hAnsi="Times New Roman" w:cs="Times New Roman"/>
          <w:sz w:val="24"/>
          <w:szCs w:val="24"/>
        </w:rPr>
      </w:pPr>
      <w:r w:rsidRPr="00EB2B34">
        <w:rPr>
          <w:rFonts w:ascii="Times New Roman" w:hAnsi="Times New Roman" w:cs="Times New Roman"/>
          <w:sz w:val="24"/>
          <w:szCs w:val="24"/>
        </w:rPr>
        <w:t>I</w:t>
      </w:r>
      <w:r w:rsidRPr="00366DB5">
        <w:rPr>
          <w:rFonts w:ascii="Times New Roman" w:hAnsi="Times New Roman" w:cs="Times New Roman"/>
          <w:sz w:val="24"/>
          <w:szCs w:val="24"/>
        </w:rPr>
        <w:t xml:space="preserve"> </w:t>
      </w:r>
      <w:proofErr w:type="spellStart"/>
      <w:r w:rsidRPr="00EB2B34">
        <w:rPr>
          <w:rFonts w:ascii="Times New Roman" w:hAnsi="Times New Roman" w:cs="Times New Roman"/>
          <w:sz w:val="24"/>
          <w:szCs w:val="24"/>
        </w:rPr>
        <w:t>I</w:t>
      </w:r>
      <w:proofErr w:type="spellEnd"/>
      <w:r w:rsidRPr="00366DB5">
        <w:rPr>
          <w:rFonts w:ascii="Times New Roman" w:hAnsi="Times New Roman" w:cs="Times New Roman"/>
          <w:sz w:val="24"/>
          <w:szCs w:val="24"/>
        </w:rPr>
        <w:t xml:space="preserve"> </w:t>
      </w:r>
      <w:proofErr w:type="spellStart"/>
      <w:r w:rsidRPr="00EB2B34">
        <w:rPr>
          <w:rFonts w:ascii="Times New Roman" w:hAnsi="Times New Roman" w:cs="Times New Roman"/>
          <w:sz w:val="24"/>
          <w:szCs w:val="24"/>
        </w:rPr>
        <w:t>I</w:t>
      </w:r>
      <w:proofErr w:type="spellEnd"/>
      <w:r>
        <w:rPr>
          <w:rFonts w:ascii="Times New Roman" w:hAnsi="Times New Roman" w:cs="Times New Roman"/>
          <w:sz w:val="24"/>
          <w:szCs w:val="24"/>
        </w:rPr>
        <w:t xml:space="preserve"> этап. Аналитический (ноябрь 2022)</w:t>
      </w:r>
    </w:p>
    <w:p w:rsidR="00366DB5" w:rsidRDefault="00366DB5" w:rsidP="00BE086B">
      <w:pPr>
        <w:pStyle w:val="a3"/>
        <w:ind w:firstLine="360"/>
        <w:jc w:val="both"/>
        <w:rPr>
          <w:rFonts w:ascii="Times New Roman" w:hAnsi="Times New Roman" w:cs="Times New Roman"/>
          <w:sz w:val="24"/>
          <w:szCs w:val="24"/>
        </w:rPr>
      </w:pPr>
      <w:r>
        <w:rPr>
          <w:rFonts w:ascii="Times New Roman" w:hAnsi="Times New Roman" w:cs="Times New Roman"/>
          <w:sz w:val="24"/>
          <w:szCs w:val="24"/>
        </w:rPr>
        <w:t>Цель: анализ итогов реализации проекта.</w:t>
      </w:r>
    </w:p>
    <w:p w:rsidR="00366DB5" w:rsidRDefault="00366DB5" w:rsidP="00BE086B">
      <w:pPr>
        <w:pStyle w:val="a3"/>
        <w:ind w:firstLine="360"/>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366DB5" w:rsidRDefault="00366DB5" w:rsidP="00366DB5">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Обобщить результаты по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работе</w:t>
      </w:r>
    </w:p>
    <w:p w:rsidR="00366DB5" w:rsidRDefault="00366DB5" w:rsidP="00366DB5">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Спланировать дальнейшую работу по профориентации с учетом полученных результатов.</w:t>
      </w:r>
    </w:p>
    <w:p w:rsidR="00366DB5" w:rsidRDefault="00366DB5" w:rsidP="00366DB5">
      <w:pPr>
        <w:pStyle w:val="a3"/>
        <w:ind w:left="720"/>
        <w:jc w:val="center"/>
        <w:rPr>
          <w:rFonts w:ascii="Times New Roman" w:hAnsi="Times New Roman" w:cs="Times New Roman"/>
          <w:sz w:val="24"/>
          <w:szCs w:val="24"/>
        </w:rPr>
      </w:pPr>
      <w:r>
        <w:rPr>
          <w:rFonts w:ascii="Times New Roman" w:hAnsi="Times New Roman" w:cs="Times New Roman"/>
          <w:sz w:val="24"/>
          <w:szCs w:val="24"/>
        </w:rPr>
        <w:t>План реализации проекта</w:t>
      </w:r>
    </w:p>
    <w:tbl>
      <w:tblPr>
        <w:tblStyle w:val="a4"/>
        <w:tblW w:w="0" w:type="auto"/>
        <w:tblInd w:w="720" w:type="dxa"/>
        <w:tblLook w:val="04A0" w:firstRow="1" w:lastRow="0" w:firstColumn="1" w:lastColumn="0" w:noHBand="0" w:noVBand="1"/>
      </w:tblPr>
      <w:tblGrid>
        <w:gridCol w:w="409"/>
        <w:gridCol w:w="4658"/>
        <w:gridCol w:w="1401"/>
        <w:gridCol w:w="2157"/>
      </w:tblGrid>
      <w:tr w:rsidR="00366DB5" w:rsidTr="00532E1F">
        <w:tc>
          <w:tcPr>
            <w:tcW w:w="409" w:type="dxa"/>
          </w:tcPr>
          <w:p w:rsidR="00366DB5" w:rsidRDefault="00366DB5" w:rsidP="00366DB5">
            <w:pPr>
              <w:pStyle w:val="a3"/>
              <w:jc w:val="center"/>
              <w:rPr>
                <w:rFonts w:ascii="Times New Roman" w:hAnsi="Times New Roman" w:cs="Times New Roman"/>
                <w:sz w:val="24"/>
                <w:szCs w:val="24"/>
              </w:rPr>
            </w:pPr>
          </w:p>
        </w:tc>
        <w:tc>
          <w:tcPr>
            <w:tcW w:w="4658" w:type="dxa"/>
          </w:tcPr>
          <w:p w:rsidR="00366DB5" w:rsidRDefault="00366DB5" w:rsidP="00366DB5">
            <w:pPr>
              <w:pStyle w:val="a3"/>
              <w:jc w:val="center"/>
              <w:rPr>
                <w:rFonts w:ascii="Times New Roman" w:hAnsi="Times New Roman" w:cs="Times New Roman"/>
                <w:sz w:val="24"/>
                <w:szCs w:val="24"/>
              </w:rPr>
            </w:pPr>
            <w:r>
              <w:rPr>
                <w:rFonts w:ascii="Times New Roman" w:hAnsi="Times New Roman" w:cs="Times New Roman"/>
                <w:sz w:val="24"/>
                <w:szCs w:val="24"/>
              </w:rPr>
              <w:t xml:space="preserve">Мероприятия </w:t>
            </w:r>
          </w:p>
        </w:tc>
        <w:tc>
          <w:tcPr>
            <w:tcW w:w="1401" w:type="dxa"/>
          </w:tcPr>
          <w:p w:rsidR="00366DB5" w:rsidRDefault="00366DB5" w:rsidP="00366DB5">
            <w:pPr>
              <w:pStyle w:val="a3"/>
              <w:jc w:val="center"/>
              <w:rPr>
                <w:rFonts w:ascii="Times New Roman" w:hAnsi="Times New Roman" w:cs="Times New Roman"/>
                <w:sz w:val="24"/>
                <w:szCs w:val="24"/>
              </w:rPr>
            </w:pPr>
            <w:r>
              <w:rPr>
                <w:rFonts w:ascii="Times New Roman" w:hAnsi="Times New Roman" w:cs="Times New Roman"/>
                <w:sz w:val="24"/>
                <w:szCs w:val="24"/>
              </w:rPr>
              <w:t>Сроки проведения</w:t>
            </w:r>
          </w:p>
        </w:tc>
        <w:tc>
          <w:tcPr>
            <w:tcW w:w="2157" w:type="dxa"/>
          </w:tcPr>
          <w:p w:rsidR="00366DB5" w:rsidRDefault="00366DB5" w:rsidP="00366DB5">
            <w:pPr>
              <w:pStyle w:val="a3"/>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r>
      <w:tr w:rsidR="00532E1F" w:rsidTr="004962D2">
        <w:tc>
          <w:tcPr>
            <w:tcW w:w="8625" w:type="dxa"/>
            <w:gridSpan w:val="4"/>
          </w:tcPr>
          <w:p w:rsidR="00532E1F"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Организационный этап</w:t>
            </w:r>
          </w:p>
        </w:tc>
      </w:tr>
      <w:tr w:rsidR="00366DB5" w:rsidTr="00532E1F">
        <w:tc>
          <w:tcPr>
            <w:tcW w:w="409" w:type="dxa"/>
          </w:tcPr>
          <w:p w:rsidR="00366DB5" w:rsidRDefault="00366DB5" w:rsidP="00366DB5">
            <w:pPr>
              <w:pStyle w:val="a3"/>
              <w:jc w:val="center"/>
              <w:rPr>
                <w:rFonts w:ascii="Times New Roman" w:hAnsi="Times New Roman" w:cs="Times New Roman"/>
                <w:sz w:val="24"/>
                <w:szCs w:val="24"/>
              </w:rPr>
            </w:pPr>
          </w:p>
        </w:tc>
        <w:tc>
          <w:tcPr>
            <w:tcW w:w="4658" w:type="dxa"/>
          </w:tcPr>
          <w:p w:rsidR="00366DB5" w:rsidRDefault="00B10853" w:rsidP="00532E1F">
            <w:pPr>
              <w:pStyle w:val="a3"/>
              <w:rPr>
                <w:rFonts w:ascii="Times New Roman" w:hAnsi="Times New Roman" w:cs="Times New Roman"/>
                <w:sz w:val="24"/>
                <w:szCs w:val="24"/>
              </w:rPr>
            </w:pPr>
            <w:r>
              <w:rPr>
                <w:rFonts w:ascii="Times New Roman" w:hAnsi="Times New Roman" w:cs="Times New Roman"/>
                <w:sz w:val="24"/>
                <w:szCs w:val="24"/>
              </w:rPr>
              <w:t>Разработка и утверждение проекта «Профориентация школьников</w:t>
            </w:r>
          </w:p>
        </w:tc>
        <w:tc>
          <w:tcPr>
            <w:tcW w:w="1401" w:type="dxa"/>
          </w:tcPr>
          <w:p w:rsidR="00366DB5" w:rsidRDefault="00B10853" w:rsidP="00366DB5">
            <w:pPr>
              <w:pStyle w:val="a3"/>
              <w:jc w:val="center"/>
              <w:rPr>
                <w:rFonts w:ascii="Times New Roman" w:hAnsi="Times New Roman" w:cs="Times New Roman"/>
                <w:sz w:val="24"/>
                <w:szCs w:val="24"/>
              </w:rPr>
            </w:pPr>
            <w:r>
              <w:rPr>
                <w:rFonts w:ascii="Times New Roman" w:hAnsi="Times New Roman" w:cs="Times New Roman"/>
                <w:sz w:val="24"/>
                <w:szCs w:val="24"/>
              </w:rPr>
              <w:t>Март 2022</w:t>
            </w:r>
          </w:p>
        </w:tc>
        <w:tc>
          <w:tcPr>
            <w:tcW w:w="2157" w:type="dxa"/>
          </w:tcPr>
          <w:p w:rsidR="00366DB5" w:rsidRDefault="00B10853" w:rsidP="00366DB5">
            <w:pPr>
              <w:pStyle w:val="a3"/>
              <w:jc w:val="center"/>
              <w:rPr>
                <w:rFonts w:ascii="Times New Roman" w:hAnsi="Times New Roman" w:cs="Times New Roman"/>
                <w:sz w:val="24"/>
                <w:szCs w:val="24"/>
              </w:rPr>
            </w:pPr>
            <w:r>
              <w:rPr>
                <w:rFonts w:ascii="Times New Roman" w:hAnsi="Times New Roman" w:cs="Times New Roman"/>
                <w:sz w:val="24"/>
                <w:szCs w:val="24"/>
              </w:rPr>
              <w:t>Зам. начальника отдела образования</w:t>
            </w:r>
          </w:p>
        </w:tc>
      </w:tr>
      <w:tr w:rsidR="00366DB5" w:rsidTr="00532E1F">
        <w:tc>
          <w:tcPr>
            <w:tcW w:w="409" w:type="dxa"/>
          </w:tcPr>
          <w:p w:rsidR="00366DB5" w:rsidRDefault="00366DB5" w:rsidP="00366DB5">
            <w:pPr>
              <w:pStyle w:val="a3"/>
              <w:jc w:val="center"/>
              <w:rPr>
                <w:rFonts w:ascii="Times New Roman" w:hAnsi="Times New Roman" w:cs="Times New Roman"/>
                <w:sz w:val="24"/>
                <w:szCs w:val="24"/>
              </w:rPr>
            </w:pPr>
          </w:p>
        </w:tc>
        <w:tc>
          <w:tcPr>
            <w:tcW w:w="4658" w:type="dxa"/>
          </w:tcPr>
          <w:p w:rsidR="00366DB5" w:rsidRDefault="00B10853" w:rsidP="00532E1F">
            <w:pPr>
              <w:pStyle w:val="a3"/>
              <w:rPr>
                <w:rFonts w:ascii="Times New Roman" w:hAnsi="Times New Roman" w:cs="Times New Roman"/>
                <w:sz w:val="24"/>
                <w:szCs w:val="24"/>
              </w:rPr>
            </w:pPr>
            <w:r>
              <w:rPr>
                <w:rFonts w:ascii="Times New Roman" w:hAnsi="Times New Roman" w:cs="Times New Roman"/>
                <w:sz w:val="24"/>
                <w:szCs w:val="24"/>
              </w:rPr>
              <w:t xml:space="preserve">Инструктивно-методическое совещание для педагогов по планированию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w:t>
            </w:r>
          </w:p>
        </w:tc>
        <w:tc>
          <w:tcPr>
            <w:tcW w:w="1401" w:type="dxa"/>
          </w:tcPr>
          <w:p w:rsidR="00366DB5" w:rsidRDefault="00366DB5" w:rsidP="00366DB5">
            <w:pPr>
              <w:pStyle w:val="a3"/>
              <w:jc w:val="center"/>
              <w:rPr>
                <w:rFonts w:ascii="Times New Roman" w:hAnsi="Times New Roman" w:cs="Times New Roman"/>
                <w:sz w:val="24"/>
                <w:szCs w:val="24"/>
              </w:rPr>
            </w:pPr>
          </w:p>
        </w:tc>
        <w:tc>
          <w:tcPr>
            <w:tcW w:w="2157" w:type="dxa"/>
          </w:tcPr>
          <w:p w:rsidR="00366DB5" w:rsidRDefault="00366DB5" w:rsidP="00366DB5">
            <w:pPr>
              <w:pStyle w:val="a3"/>
              <w:jc w:val="center"/>
              <w:rPr>
                <w:rFonts w:ascii="Times New Roman" w:hAnsi="Times New Roman" w:cs="Times New Roman"/>
                <w:sz w:val="24"/>
                <w:szCs w:val="24"/>
              </w:rPr>
            </w:pPr>
          </w:p>
        </w:tc>
      </w:tr>
      <w:tr w:rsidR="00366DB5" w:rsidTr="00532E1F">
        <w:tc>
          <w:tcPr>
            <w:tcW w:w="409" w:type="dxa"/>
          </w:tcPr>
          <w:p w:rsidR="00366DB5" w:rsidRDefault="00366DB5" w:rsidP="00366DB5">
            <w:pPr>
              <w:pStyle w:val="a3"/>
              <w:jc w:val="center"/>
              <w:rPr>
                <w:rFonts w:ascii="Times New Roman" w:hAnsi="Times New Roman" w:cs="Times New Roman"/>
                <w:sz w:val="24"/>
                <w:szCs w:val="24"/>
              </w:rPr>
            </w:pPr>
          </w:p>
        </w:tc>
        <w:tc>
          <w:tcPr>
            <w:tcW w:w="4658" w:type="dxa"/>
          </w:tcPr>
          <w:p w:rsidR="00366DB5" w:rsidRDefault="00B10853" w:rsidP="00532E1F">
            <w:pPr>
              <w:pStyle w:val="a3"/>
              <w:rPr>
                <w:rFonts w:ascii="Times New Roman" w:hAnsi="Times New Roman" w:cs="Times New Roman"/>
                <w:sz w:val="24"/>
                <w:szCs w:val="24"/>
              </w:rPr>
            </w:pPr>
            <w:r>
              <w:rPr>
                <w:rFonts w:ascii="Times New Roman" w:hAnsi="Times New Roman" w:cs="Times New Roman"/>
                <w:sz w:val="24"/>
                <w:szCs w:val="24"/>
              </w:rPr>
              <w:t xml:space="preserve">Разработка </w:t>
            </w:r>
            <w:proofErr w:type="spellStart"/>
            <w:r>
              <w:rPr>
                <w:rFonts w:ascii="Times New Roman" w:hAnsi="Times New Roman" w:cs="Times New Roman"/>
                <w:sz w:val="24"/>
                <w:szCs w:val="24"/>
              </w:rPr>
              <w:t>проф.проб</w:t>
            </w:r>
            <w:proofErr w:type="spellEnd"/>
            <w:r>
              <w:rPr>
                <w:rFonts w:ascii="Times New Roman" w:hAnsi="Times New Roman" w:cs="Times New Roman"/>
                <w:sz w:val="24"/>
                <w:szCs w:val="24"/>
              </w:rPr>
              <w:t>, мероприятий, конкурсов, рекомендаций</w:t>
            </w:r>
            <w:r w:rsidR="00532E1F">
              <w:rPr>
                <w:rFonts w:ascii="Times New Roman" w:hAnsi="Times New Roman" w:cs="Times New Roman"/>
                <w:sz w:val="24"/>
                <w:szCs w:val="24"/>
              </w:rPr>
              <w:t xml:space="preserve"> для педагогов по реализации </w:t>
            </w:r>
            <w:proofErr w:type="spellStart"/>
            <w:r w:rsidR="00532E1F">
              <w:rPr>
                <w:rFonts w:ascii="Times New Roman" w:hAnsi="Times New Roman" w:cs="Times New Roman"/>
                <w:sz w:val="24"/>
                <w:szCs w:val="24"/>
              </w:rPr>
              <w:t>профпроб</w:t>
            </w:r>
            <w:proofErr w:type="spellEnd"/>
            <w:r w:rsidR="00532E1F">
              <w:rPr>
                <w:rFonts w:ascii="Times New Roman" w:hAnsi="Times New Roman" w:cs="Times New Roman"/>
                <w:sz w:val="24"/>
                <w:szCs w:val="24"/>
              </w:rPr>
              <w:t xml:space="preserve"> обучающимися</w:t>
            </w:r>
          </w:p>
        </w:tc>
        <w:tc>
          <w:tcPr>
            <w:tcW w:w="1401" w:type="dxa"/>
          </w:tcPr>
          <w:p w:rsidR="00366DB5"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Апрель-май 2022</w:t>
            </w:r>
          </w:p>
        </w:tc>
        <w:tc>
          <w:tcPr>
            <w:tcW w:w="2157" w:type="dxa"/>
          </w:tcPr>
          <w:p w:rsidR="00366DB5" w:rsidRDefault="00366DB5" w:rsidP="00366DB5">
            <w:pPr>
              <w:pStyle w:val="a3"/>
              <w:jc w:val="center"/>
              <w:rPr>
                <w:rFonts w:ascii="Times New Roman" w:hAnsi="Times New Roman" w:cs="Times New Roman"/>
                <w:sz w:val="24"/>
                <w:szCs w:val="24"/>
              </w:rPr>
            </w:pPr>
          </w:p>
        </w:tc>
      </w:tr>
      <w:tr w:rsidR="00532E1F" w:rsidTr="00263C7C">
        <w:tc>
          <w:tcPr>
            <w:tcW w:w="8625" w:type="dxa"/>
            <w:gridSpan w:val="4"/>
          </w:tcPr>
          <w:p w:rsidR="00532E1F"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Практический этап</w:t>
            </w:r>
          </w:p>
        </w:tc>
      </w:tr>
      <w:tr w:rsidR="00366DB5" w:rsidTr="00532E1F">
        <w:tc>
          <w:tcPr>
            <w:tcW w:w="409" w:type="dxa"/>
          </w:tcPr>
          <w:p w:rsidR="00366DB5" w:rsidRDefault="00366DB5" w:rsidP="00366DB5">
            <w:pPr>
              <w:pStyle w:val="a3"/>
              <w:jc w:val="center"/>
              <w:rPr>
                <w:rFonts w:ascii="Times New Roman" w:hAnsi="Times New Roman" w:cs="Times New Roman"/>
                <w:sz w:val="24"/>
                <w:szCs w:val="24"/>
              </w:rPr>
            </w:pPr>
          </w:p>
        </w:tc>
        <w:tc>
          <w:tcPr>
            <w:tcW w:w="4658" w:type="dxa"/>
          </w:tcPr>
          <w:p w:rsidR="00366DB5" w:rsidRDefault="00532E1F" w:rsidP="00532E1F">
            <w:pPr>
              <w:pStyle w:val="a3"/>
              <w:rPr>
                <w:rFonts w:ascii="Times New Roman" w:hAnsi="Times New Roman" w:cs="Times New Roman"/>
                <w:sz w:val="24"/>
                <w:szCs w:val="24"/>
              </w:rPr>
            </w:pPr>
            <w:r>
              <w:rPr>
                <w:rFonts w:ascii="Times New Roman" w:hAnsi="Times New Roman" w:cs="Times New Roman"/>
                <w:sz w:val="24"/>
                <w:szCs w:val="24"/>
              </w:rPr>
              <w:t xml:space="preserve">Реализация </w:t>
            </w:r>
            <w:proofErr w:type="spellStart"/>
            <w:r>
              <w:rPr>
                <w:rFonts w:ascii="Times New Roman" w:hAnsi="Times New Roman" w:cs="Times New Roman"/>
                <w:sz w:val="24"/>
                <w:szCs w:val="24"/>
              </w:rPr>
              <w:t>профпроб</w:t>
            </w:r>
            <w:proofErr w:type="spellEnd"/>
          </w:p>
        </w:tc>
        <w:tc>
          <w:tcPr>
            <w:tcW w:w="1401" w:type="dxa"/>
          </w:tcPr>
          <w:p w:rsidR="00366DB5" w:rsidRDefault="00366DB5" w:rsidP="00366DB5">
            <w:pPr>
              <w:pStyle w:val="a3"/>
              <w:jc w:val="center"/>
              <w:rPr>
                <w:rFonts w:ascii="Times New Roman" w:hAnsi="Times New Roman" w:cs="Times New Roman"/>
                <w:sz w:val="24"/>
                <w:szCs w:val="24"/>
              </w:rPr>
            </w:pPr>
          </w:p>
        </w:tc>
        <w:tc>
          <w:tcPr>
            <w:tcW w:w="2157" w:type="dxa"/>
          </w:tcPr>
          <w:p w:rsidR="00366DB5" w:rsidRDefault="00366DB5" w:rsidP="00366DB5">
            <w:pPr>
              <w:pStyle w:val="a3"/>
              <w:jc w:val="center"/>
              <w:rPr>
                <w:rFonts w:ascii="Times New Roman" w:hAnsi="Times New Roman" w:cs="Times New Roman"/>
                <w:sz w:val="24"/>
                <w:szCs w:val="24"/>
              </w:rPr>
            </w:pPr>
          </w:p>
        </w:tc>
      </w:tr>
      <w:tr w:rsidR="00532E1F" w:rsidTr="001E72C6">
        <w:tc>
          <w:tcPr>
            <w:tcW w:w="8625" w:type="dxa"/>
            <w:gridSpan w:val="4"/>
          </w:tcPr>
          <w:p w:rsidR="00532E1F"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Конкурсы по профориентации</w:t>
            </w:r>
          </w:p>
        </w:tc>
      </w:tr>
      <w:tr w:rsidR="00366DB5" w:rsidTr="00532E1F">
        <w:tc>
          <w:tcPr>
            <w:tcW w:w="409" w:type="dxa"/>
          </w:tcPr>
          <w:p w:rsidR="00366DB5" w:rsidRDefault="00366DB5" w:rsidP="00366DB5">
            <w:pPr>
              <w:pStyle w:val="a3"/>
              <w:jc w:val="center"/>
              <w:rPr>
                <w:rFonts w:ascii="Times New Roman" w:hAnsi="Times New Roman" w:cs="Times New Roman"/>
                <w:sz w:val="24"/>
                <w:szCs w:val="24"/>
              </w:rPr>
            </w:pPr>
          </w:p>
        </w:tc>
        <w:tc>
          <w:tcPr>
            <w:tcW w:w="4658" w:type="dxa"/>
          </w:tcPr>
          <w:p w:rsidR="00366DB5" w:rsidRDefault="00532E1F" w:rsidP="00532E1F">
            <w:pPr>
              <w:pStyle w:val="a3"/>
              <w:rPr>
                <w:rFonts w:ascii="Times New Roman" w:hAnsi="Times New Roman" w:cs="Times New Roman"/>
                <w:sz w:val="24"/>
                <w:szCs w:val="24"/>
              </w:rPr>
            </w:pPr>
            <w:r>
              <w:rPr>
                <w:rFonts w:ascii="Times New Roman" w:hAnsi="Times New Roman" w:cs="Times New Roman"/>
                <w:sz w:val="24"/>
                <w:szCs w:val="24"/>
              </w:rPr>
              <w:t>Муниципальный конкурс рисунков «Профессия моих родителей»</w:t>
            </w:r>
          </w:p>
        </w:tc>
        <w:tc>
          <w:tcPr>
            <w:tcW w:w="1401" w:type="dxa"/>
          </w:tcPr>
          <w:p w:rsidR="00366DB5"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Апрель 2022</w:t>
            </w:r>
          </w:p>
        </w:tc>
        <w:tc>
          <w:tcPr>
            <w:tcW w:w="2157" w:type="dxa"/>
          </w:tcPr>
          <w:p w:rsidR="00366DB5" w:rsidRDefault="00366DB5" w:rsidP="00366DB5">
            <w:pPr>
              <w:pStyle w:val="a3"/>
              <w:jc w:val="center"/>
              <w:rPr>
                <w:rFonts w:ascii="Times New Roman" w:hAnsi="Times New Roman" w:cs="Times New Roman"/>
                <w:sz w:val="24"/>
                <w:szCs w:val="24"/>
              </w:rPr>
            </w:pPr>
          </w:p>
        </w:tc>
      </w:tr>
      <w:tr w:rsidR="00532E1F" w:rsidTr="00532E1F">
        <w:tc>
          <w:tcPr>
            <w:tcW w:w="409" w:type="dxa"/>
          </w:tcPr>
          <w:p w:rsidR="00532E1F" w:rsidRDefault="00532E1F" w:rsidP="00366DB5">
            <w:pPr>
              <w:pStyle w:val="a3"/>
              <w:jc w:val="center"/>
              <w:rPr>
                <w:rFonts w:ascii="Times New Roman" w:hAnsi="Times New Roman" w:cs="Times New Roman"/>
                <w:sz w:val="24"/>
                <w:szCs w:val="24"/>
              </w:rPr>
            </w:pPr>
          </w:p>
        </w:tc>
        <w:tc>
          <w:tcPr>
            <w:tcW w:w="4658" w:type="dxa"/>
          </w:tcPr>
          <w:p w:rsidR="00532E1F" w:rsidRDefault="00532E1F" w:rsidP="00532E1F">
            <w:pPr>
              <w:pStyle w:val="a3"/>
              <w:rPr>
                <w:rFonts w:ascii="Times New Roman" w:hAnsi="Times New Roman" w:cs="Times New Roman"/>
                <w:sz w:val="24"/>
                <w:szCs w:val="24"/>
              </w:rPr>
            </w:pPr>
            <w:bookmarkStart w:id="0" w:name="_GoBack"/>
            <w:r>
              <w:rPr>
                <w:rFonts w:ascii="Times New Roman" w:hAnsi="Times New Roman" w:cs="Times New Roman"/>
                <w:sz w:val="24"/>
                <w:szCs w:val="24"/>
              </w:rPr>
              <w:t>Конкурс семейных презентаций «Трудовые династии»</w:t>
            </w:r>
            <w:bookmarkEnd w:id="0"/>
          </w:p>
        </w:tc>
        <w:tc>
          <w:tcPr>
            <w:tcW w:w="1401" w:type="dxa"/>
          </w:tcPr>
          <w:p w:rsidR="00532E1F" w:rsidRDefault="00ED53F7" w:rsidP="00366DB5">
            <w:pPr>
              <w:pStyle w:val="a3"/>
              <w:jc w:val="center"/>
              <w:rPr>
                <w:rFonts w:ascii="Times New Roman" w:hAnsi="Times New Roman" w:cs="Times New Roman"/>
                <w:sz w:val="24"/>
                <w:szCs w:val="24"/>
              </w:rPr>
            </w:pPr>
            <w:r>
              <w:rPr>
                <w:rFonts w:ascii="Times New Roman" w:hAnsi="Times New Roman" w:cs="Times New Roman"/>
                <w:sz w:val="24"/>
                <w:szCs w:val="24"/>
              </w:rPr>
              <w:t xml:space="preserve">Сентябрь </w:t>
            </w:r>
            <w:r w:rsidR="00532E1F">
              <w:rPr>
                <w:rFonts w:ascii="Times New Roman" w:hAnsi="Times New Roman" w:cs="Times New Roman"/>
                <w:sz w:val="24"/>
                <w:szCs w:val="24"/>
              </w:rPr>
              <w:t>2022</w:t>
            </w:r>
          </w:p>
        </w:tc>
        <w:tc>
          <w:tcPr>
            <w:tcW w:w="2157" w:type="dxa"/>
          </w:tcPr>
          <w:p w:rsidR="00532E1F" w:rsidRDefault="00532E1F" w:rsidP="00366DB5">
            <w:pPr>
              <w:pStyle w:val="a3"/>
              <w:jc w:val="center"/>
              <w:rPr>
                <w:rFonts w:ascii="Times New Roman" w:hAnsi="Times New Roman" w:cs="Times New Roman"/>
                <w:sz w:val="24"/>
                <w:szCs w:val="24"/>
              </w:rPr>
            </w:pPr>
          </w:p>
        </w:tc>
      </w:tr>
      <w:tr w:rsidR="00532E1F" w:rsidTr="00532E1F">
        <w:tc>
          <w:tcPr>
            <w:tcW w:w="409" w:type="dxa"/>
          </w:tcPr>
          <w:p w:rsidR="00532E1F" w:rsidRDefault="00532E1F" w:rsidP="00366DB5">
            <w:pPr>
              <w:pStyle w:val="a3"/>
              <w:jc w:val="center"/>
              <w:rPr>
                <w:rFonts w:ascii="Times New Roman" w:hAnsi="Times New Roman" w:cs="Times New Roman"/>
                <w:sz w:val="24"/>
                <w:szCs w:val="24"/>
              </w:rPr>
            </w:pPr>
          </w:p>
        </w:tc>
        <w:tc>
          <w:tcPr>
            <w:tcW w:w="4658" w:type="dxa"/>
          </w:tcPr>
          <w:p w:rsidR="00532E1F" w:rsidRDefault="00532E1F" w:rsidP="00532E1F">
            <w:pPr>
              <w:pStyle w:val="a3"/>
              <w:rPr>
                <w:rFonts w:ascii="Times New Roman" w:hAnsi="Times New Roman" w:cs="Times New Roman"/>
                <w:sz w:val="24"/>
                <w:szCs w:val="24"/>
              </w:rPr>
            </w:pPr>
            <w:r>
              <w:rPr>
                <w:rFonts w:ascii="Times New Roman" w:hAnsi="Times New Roman" w:cs="Times New Roman"/>
                <w:sz w:val="24"/>
                <w:szCs w:val="24"/>
              </w:rPr>
              <w:t>Единый день профориентации «Урок успеха: моя будущая профессия»</w:t>
            </w:r>
          </w:p>
        </w:tc>
        <w:tc>
          <w:tcPr>
            <w:tcW w:w="1401" w:type="dxa"/>
          </w:tcPr>
          <w:p w:rsidR="00532E1F"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Сентябрь 2022</w:t>
            </w:r>
          </w:p>
        </w:tc>
        <w:tc>
          <w:tcPr>
            <w:tcW w:w="2157" w:type="dxa"/>
          </w:tcPr>
          <w:p w:rsidR="00532E1F" w:rsidRDefault="00532E1F" w:rsidP="00366DB5">
            <w:pPr>
              <w:pStyle w:val="a3"/>
              <w:jc w:val="center"/>
              <w:rPr>
                <w:rFonts w:ascii="Times New Roman" w:hAnsi="Times New Roman" w:cs="Times New Roman"/>
                <w:sz w:val="24"/>
                <w:szCs w:val="24"/>
              </w:rPr>
            </w:pPr>
          </w:p>
        </w:tc>
      </w:tr>
      <w:tr w:rsidR="00532E1F" w:rsidTr="00721BB0">
        <w:tc>
          <w:tcPr>
            <w:tcW w:w="8625" w:type="dxa"/>
            <w:gridSpan w:val="4"/>
          </w:tcPr>
          <w:p w:rsidR="00532E1F"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Работа с родителями</w:t>
            </w:r>
          </w:p>
        </w:tc>
      </w:tr>
      <w:tr w:rsidR="00532E1F" w:rsidTr="00532E1F">
        <w:tc>
          <w:tcPr>
            <w:tcW w:w="409" w:type="dxa"/>
          </w:tcPr>
          <w:p w:rsidR="00532E1F" w:rsidRDefault="00532E1F" w:rsidP="00366DB5">
            <w:pPr>
              <w:pStyle w:val="a3"/>
              <w:jc w:val="center"/>
              <w:rPr>
                <w:rFonts w:ascii="Times New Roman" w:hAnsi="Times New Roman" w:cs="Times New Roman"/>
                <w:sz w:val="24"/>
                <w:szCs w:val="24"/>
              </w:rPr>
            </w:pPr>
          </w:p>
        </w:tc>
        <w:tc>
          <w:tcPr>
            <w:tcW w:w="4658" w:type="dxa"/>
          </w:tcPr>
          <w:p w:rsidR="00532E1F" w:rsidRDefault="00532E1F" w:rsidP="00532E1F">
            <w:pPr>
              <w:pStyle w:val="a3"/>
              <w:rPr>
                <w:rFonts w:ascii="Times New Roman" w:hAnsi="Times New Roman" w:cs="Times New Roman"/>
                <w:sz w:val="24"/>
                <w:szCs w:val="24"/>
              </w:rPr>
            </w:pPr>
            <w:r>
              <w:rPr>
                <w:rFonts w:ascii="Times New Roman" w:hAnsi="Times New Roman" w:cs="Times New Roman"/>
                <w:sz w:val="24"/>
                <w:szCs w:val="24"/>
              </w:rPr>
              <w:t>Родительские собрания</w:t>
            </w:r>
          </w:p>
        </w:tc>
        <w:tc>
          <w:tcPr>
            <w:tcW w:w="1401" w:type="dxa"/>
          </w:tcPr>
          <w:p w:rsidR="00532E1F" w:rsidRDefault="00532E1F" w:rsidP="00366DB5">
            <w:pPr>
              <w:pStyle w:val="a3"/>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57" w:type="dxa"/>
          </w:tcPr>
          <w:p w:rsidR="00532E1F" w:rsidRDefault="00532E1F" w:rsidP="00366DB5">
            <w:pPr>
              <w:pStyle w:val="a3"/>
              <w:jc w:val="center"/>
              <w:rPr>
                <w:rFonts w:ascii="Times New Roman" w:hAnsi="Times New Roman" w:cs="Times New Roman"/>
                <w:sz w:val="24"/>
                <w:szCs w:val="24"/>
              </w:rPr>
            </w:pPr>
          </w:p>
        </w:tc>
      </w:tr>
      <w:tr w:rsidR="00532E1F" w:rsidTr="00532E1F">
        <w:tc>
          <w:tcPr>
            <w:tcW w:w="409" w:type="dxa"/>
          </w:tcPr>
          <w:p w:rsidR="00532E1F" w:rsidRDefault="00532E1F" w:rsidP="00366DB5">
            <w:pPr>
              <w:pStyle w:val="a3"/>
              <w:jc w:val="center"/>
              <w:rPr>
                <w:rFonts w:ascii="Times New Roman" w:hAnsi="Times New Roman" w:cs="Times New Roman"/>
                <w:sz w:val="24"/>
                <w:szCs w:val="24"/>
              </w:rPr>
            </w:pPr>
          </w:p>
        </w:tc>
        <w:tc>
          <w:tcPr>
            <w:tcW w:w="4658" w:type="dxa"/>
          </w:tcPr>
          <w:p w:rsidR="00532E1F" w:rsidRDefault="00532E1F" w:rsidP="00532E1F">
            <w:pPr>
              <w:pStyle w:val="a3"/>
              <w:rPr>
                <w:rFonts w:ascii="Times New Roman" w:hAnsi="Times New Roman" w:cs="Times New Roman"/>
                <w:sz w:val="24"/>
                <w:szCs w:val="24"/>
              </w:rPr>
            </w:pPr>
            <w:r>
              <w:rPr>
                <w:rFonts w:ascii="Times New Roman" w:hAnsi="Times New Roman" w:cs="Times New Roman"/>
                <w:sz w:val="24"/>
                <w:szCs w:val="24"/>
              </w:rPr>
              <w:t xml:space="preserve">Индивидуальные консультации с родителями по вопросу выбора профессии обучающимися, </w:t>
            </w:r>
            <w:proofErr w:type="spellStart"/>
            <w:r>
              <w:rPr>
                <w:rFonts w:ascii="Times New Roman" w:hAnsi="Times New Roman" w:cs="Times New Roman"/>
                <w:sz w:val="24"/>
                <w:szCs w:val="24"/>
              </w:rPr>
              <w:t>профпроб</w:t>
            </w:r>
            <w:proofErr w:type="spellEnd"/>
          </w:p>
        </w:tc>
        <w:tc>
          <w:tcPr>
            <w:tcW w:w="1401" w:type="dxa"/>
          </w:tcPr>
          <w:p w:rsidR="00532E1F" w:rsidRDefault="00532E1F" w:rsidP="00366DB5">
            <w:pPr>
              <w:pStyle w:val="a3"/>
              <w:jc w:val="center"/>
              <w:rPr>
                <w:rFonts w:ascii="Times New Roman" w:hAnsi="Times New Roman" w:cs="Times New Roman"/>
                <w:sz w:val="24"/>
                <w:szCs w:val="24"/>
              </w:rPr>
            </w:pPr>
          </w:p>
        </w:tc>
        <w:tc>
          <w:tcPr>
            <w:tcW w:w="2157" w:type="dxa"/>
          </w:tcPr>
          <w:p w:rsidR="00532E1F" w:rsidRDefault="00532E1F" w:rsidP="00366DB5">
            <w:pPr>
              <w:pStyle w:val="a3"/>
              <w:jc w:val="center"/>
              <w:rPr>
                <w:rFonts w:ascii="Times New Roman" w:hAnsi="Times New Roman" w:cs="Times New Roman"/>
                <w:sz w:val="24"/>
                <w:szCs w:val="24"/>
              </w:rPr>
            </w:pPr>
          </w:p>
        </w:tc>
      </w:tr>
      <w:tr w:rsidR="00532E1F" w:rsidTr="00532E1F">
        <w:tc>
          <w:tcPr>
            <w:tcW w:w="409" w:type="dxa"/>
          </w:tcPr>
          <w:p w:rsidR="00532E1F" w:rsidRDefault="00532E1F" w:rsidP="00366DB5">
            <w:pPr>
              <w:pStyle w:val="a3"/>
              <w:jc w:val="center"/>
              <w:rPr>
                <w:rFonts w:ascii="Times New Roman" w:hAnsi="Times New Roman" w:cs="Times New Roman"/>
                <w:sz w:val="24"/>
                <w:szCs w:val="24"/>
              </w:rPr>
            </w:pPr>
          </w:p>
        </w:tc>
        <w:tc>
          <w:tcPr>
            <w:tcW w:w="4658" w:type="dxa"/>
          </w:tcPr>
          <w:p w:rsidR="00532E1F" w:rsidRDefault="00532E1F" w:rsidP="00525342">
            <w:pPr>
              <w:pStyle w:val="a3"/>
              <w:rPr>
                <w:rFonts w:ascii="Times New Roman" w:hAnsi="Times New Roman" w:cs="Times New Roman"/>
                <w:sz w:val="24"/>
                <w:szCs w:val="24"/>
              </w:rPr>
            </w:pPr>
            <w:r>
              <w:rPr>
                <w:rFonts w:ascii="Times New Roman" w:hAnsi="Times New Roman" w:cs="Times New Roman"/>
                <w:sz w:val="24"/>
                <w:szCs w:val="24"/>
              </w:rPr>
              <w:t>Привлечение родителей к участию</w:t>
            </w:r>
            <w:r w:rsidR="00525342">
              <w:rPr>
                <w:rFonts w:ascii="Times New Roman" w:hAnsi="Times New Roman" w:cs="Times New Roman"/>
                <w:sz w:val="24"/>
                <w:szCs w:val="24"/>
              </w:rPr>
              <w:t xml:space="preserve"> в проведении экскурсий, обучающихся на предприятия</w:t>
            </w:r>
          </w:p>
        </w:tc>
        <w:tc>
          <w:tcPr>
            <w:tcW w:w="1401" w:type="dxa"/>
          </w:tcPr>
          <w:p w:rsidR="00532E1F" w:rsidRDefault="00532E1F" w:rsidP="00366DB5">
            <w:pPr>
              <w:pStyle w:val="a3"/>
              <w:jc w:val="center"/>
              <w:rPr>
                <w:rFonts w:ascii="Times New Roman" w:hAnsi="Times New Roman" w:cs="Times New Roman"/>
                <w:sz w:val="24"/>
                <w:szCs w:val="24"/>
              </w:rPr>
            </w:pPr>
          </w:p>
        </w:tc>
        <w:tc>
          <w:tcPr>
            <w:tcW w:w="2157" w:type="dxa"/>
          </w:tcPr>
          <w:p w:rsidR="00532E1F" w:rsidRDefault="00532E1F" w:rsidP="00366DB5">
            <w:pPr>
              <w:pStyle w:val="a3"/>
              <w:jc w:val="center"/>
              <w:rPr>
                <w:rFonts w:ascii="Times New Roman" w:hAnsi="Times New Roman" w:cs="Times New Roman"/>
                <w:sz w:val="24"/>
                <w:szCs w:val="24"/>
              </w:rPr>
            </w:pPr>
          </w:p>
        </w:tc>
      </w:tr>
      <w:tr w:rsidR="00532E1F" w:rsidTr="00532E1F">
        <w:tc>
          <w:tcPr>
            <w:tcW w:w="409" w:type="dxa"/>
          </w:tcPr>
          <w:p w:rsidR="00532E1F" w:rsidRDefault="00532E1F" w:rsidP="00366DB5">
            <w:pPr>
              <w:pStyle w:val="a3"/>
              <w:jc w:val="center"/>
              <w:rPr>
                <w:rFonts w:ascii="Times New Roman" w:hAnsi="Times New Roman" w:cs="Times New Roman"/>
                <w:sz w:val="24"/>
                <w:szCs w:val="24"/>
              </w:rPr>
            </w:pPr>
          </w:p>
        </w:tc>
        <w:tc>
          <w:tcPr>
            <w:tcW w:w="4658" w:type="dxa"/>
          </w:tcPr>
          <w:p w:rsidR="00532E1F" w:rsidRDefault="00525342" w:rsidP="00532E1F">
            <w:pPr>
              <w:pStyle w:val="a3"/>
              <w:rPr>
                <w:rFonts w:ascii="Times New Roman" w:hAnsi="Times New Roman" w:cs="Times New Roman"/>
                <w:sz w:val="24"/>
                <w:szCs w:val="24"/>
              </w:rPr>
            </w:pPr>
            <w:r>
              <w:rPr>
                <w:rFonts w:ascii="Times New Roman" w:hAnsi="Times New Roman" w:cs="Times New Roman"/>
                <w:sz w:val="24"/>
                <w:szCs w:val="24"/>
              </w:rPr>
              <w:t>Подготовка рекомендаций родителям по возникшим проблемам профориентации</w:t>
            </w:r>
          </w:p>
        </w:tc>
        <w:tc>
          <w:tcPr>
            <w:tcW w:w="1401" w:type="dxa"/>
          </w:tcPr>
          <w:p w:rsidR="00532E1F" w:rsidRDefault="00532E1F" w:rsidP="00366DB5">
            <w:pPr>
              <w:pStyle w:val="a3"/>
              <w:jc w:val="center"/>
              <w:rPr>
                <w:rFonts w:ascii="Times New Roman" w:hAnsi="Times New Roman" w:cs="Times New Roman"/>
                <w:sz w:val="24"/>
                <w:szCs w:val="24"/>
              </w:rPr>
            </w:pPr>
          </w:p>
        </w:tc>
        <w:tc>
          <w:tcPr>
            <w:tcW w:w="2157" w:type="dxa"/>
          </w:tcPr>
          <w:p w:rsidR="00532E1F" w:rsidRDefault="00532E1F" w:rsidP="00366DB5">
            <w:pPr>
              <w:pStyle w:val="a3"/>
              <w:jc w:val="center"/>
              <w:rPr>
                <w:rFonts w:ascii="Times New Roman" w:hAnsi="Times New Roman" w:cs="Times New Roman"/>
                <w:sz w:val="24"/>
                <w:szCs w:val="24"/>
              </w:rPr>
            </w:pPr>
          </w:p>
        </w:tc>
      </w:tr>
      <w:tr w:rsidR="00525342" w:rsidTr="002F76A6">
        <w:tc>
          <w:tcPr>
            <w:tcW w:w="8625" w:type="dxa"/>
            <w:gridSpan w:val="4"/>
          </w:tcPr>
          <w:p w:rsidR="00525342" w:rsidRDefault="00525342" w:rsidP="00366DB5">
            <w:pPr>
              <w:pStyle w:val="a3"/>
              <w:jc w:val="center"/>
              <w:rPr>
                <w:rFonts w:ascii="Times New Roman" w:hAnsi="Times New Roman" w:cs="Times New Roman"/>
                <w:sz w:val="24"/>
                <w:szCs w:val="24"/>
              </w:rPr>
            </w:pPr>
            <w:r>
              <w:rPr>
                <w:rFonts w:ascii="Times New Roman" w:hAnsi="Times New Roman" w:cs="Times New Roman"/>
                <w:sz w:val="24"/>
                <w:szCs w:val="24"/>
              </w:rPr>
              <w:t>Работа с педагогами</w:t>
            </w: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525342" w:rsidP="00532E1F">
            <w:pPr>
              <w:pStyle w:val="a3"/>
              <w:rPr>
                <w:rFonts w:ascii="Times New Roman" w:hAnsi="Times New Roman" w:cs="Times New Roman"/>
                <w:sz w:val="24"/>
                <w:szCs w:val="24"/>
              </w:rPr>
            </w:pPr>
            <w:r>
              <w:rPr>
                <w:rFonts w:ascii="Times New Roman" w:hAnsi="Times New Roman" w:cs="Times New Roman"/>
                <w:sz w:val="24"/>
                <w:szCs w:val="24"/>
              </w:rPr>
              <w:t xml:space="preserve">Работа метод. объединений педагогов по рассмотрению вопросов методики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B6439F">
        <w:tc>
          <w:tcPr>
            <w:tcW w:w="8625" w:type="dxa"/>
            <w:gridSpan w:val="4"/>
          </w:tcPr>
          <w:p w:rsidR="00525342" w:rsidRDefault="00525342" w:rsidP="00366DB5">
            <w:pPr>
              <w:pStyle w:val="a3"/>
              <w:jc w:val="center"/>
              <w:rPr>
                <w:rFonts w:ascii="Times New Roman" w:hAnsi="Times New Roman" w:cs="Times New Roman"/>
                <w:sz w:val="24"/>
                <w:szCs w:val="24"/>
              </w:rPr>
            </w:pPr>
            <w:r>
              <w:rPr>
                <w:rFonts w:ascii="Times New Roman" w:hAnsi="Times New Roman" w:cs="Times New Roman"/>
                <w:sz w:val="24"/>
                <w:szCs w:val="24"/>
              </w:rPr>
              <w:t>Мероприятия с партнерами</w:t>
            </w: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525342" w:rsidP="00532E1F">
            <w:pPr>
              <w:pStyle w:val="a3"/>
              <w:rPr>
                <w:rFonts w:ascii="Times New Roman" w:hAnsi="Times New Roman" w:cs="Times New Roman"/>
                <w:sz w:val="24"/>
                <w:szCs w:val="24"/>
              </w:rPr>
            </w:pPr>
            <w:r>
              <w:rPr>
                <w:rFonts w:ascii="Times New Roman" w:hAnsi="Times New Roman" w:cs="Times New Roman"/>
                <w:sz w:val="24"/>
                <w:szCs w:val="24"/>
              </w:rPr>
              <w:t>Экскурсии в учреждения СПО ВПО в Дни открытых дверей</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525342" w:rsidP="00525342">
            <w:pPr>
              <w:pStyle w:val="a3"/>
              <w:rPr>
                <w:rFonts w:ascii="Times New Roman" w:hAnsi="Times New Roman" w:cs="Times New Roman"/>
                <w:sz w:val="24"/>
                <w:szCs w:val="24"/>
              </w:rPr>
            </w:pPr>
            <w:r>
              <w:rPr>
                <w:rFonts w:ascii="Times New Roman" w:hAnsi="Times New Roman" w:cs="Times New Roman"/>
                <w:sz w:val="24"/>
                <w:szCs w:val="24"/>
              </w:rPr>
              <w:t>Экскурсии на объекты потенциальных работодателей</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E13B76">
        <w:tc>
          <w:tcPr>
            <w:tcW w:w="8625" w:type="dxa"/>
            <w:gridSpan w:val="4"/>
          </w:tcPr>
          <w:p w:rsidR="00525342" w:rsidRDefault="00525342" w:rsidP="00366DB5">
            <w:pPr>
              <w:pStyle w:val="a3"/>
              <w:jc w:val="center"/>
              <w:rPr>
                <w:rFonts w:ascii="Times New Roman" w:hAnsi="Times New Roman" w:cs="Times New Roman"/>
                <w:sz w:val="24"/>
                <w:szCs w:val="24"/>
              </w:rPr>
            </w:pPr>
            <w:r>
              <w:rPr>
                <w:rFonts w:ascii="Times New Roman" w:hAnsi="Times New Roman" w:cs="Times New Roman"/>
                <w:sz w:val="24"/>
                <w:szCs w:val="24"/>
              </w:rPr>
              <w:t xml:space="preserve">Мониторинг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w:t>
            </w: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525342" w:rsidP="00532E1F">
            <w:pPr>
              <w:pStyle w:val="a3"/>
              <w:rPr>
                <w:rFonts w:ascii="Times New Roman" w:hAnsi="Times New Roman" w:cs="Times New Roman"/>
                <w:sz w:val="24"/>
                <w:szCs w:val="24"/>
              </w:rPr>
            </w:pPr>
            <w:r>
              <w:rPr>
                <w:rFonts w:ascii="Times New Roman" w:hAnsi="Times New Roman" w:cs="Times New Roman"/>
                <w:sz w:val="24"/>
                <w:szCs w:val="24"/>
              </w:rPr>
              <w:t>Анализ участия в конкурсах, выставках по профориентации</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525342" w:rsidP="00532E1F">
            <w:pPr>
              <w:pStyle w:val="a3"/>
              <w:rPr>
                <w:rFonts w:ascii="Times New Roman" w:hAnsi="Times New Roman" w:cs="Times New Roman"/>
                <w:sz w:val="24"/>
                <w:szCs w:val="24"/>
              </w:rPr>
            </w:pPr>
            <w:r>
              <w:rPr>
                <w:rFonts w:ascii="Times New Roman" w:hAnsi="Times New Roman" w:cs="Times New Roman"/>
                <w:sz w:val="24"/>
                <w:szCs w:val="24"/>
              </w:rPr>
              <w:t>Анализ работы с родителями и партнерами</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654EAA">
        <w:tc>
          <w:tcPr>
            <w:tcW w:w="8625" w:type="dxa"/>
            <w:gridSpan w:val="4"/>
          </w:tcPr>
          <w:p w:rsidR="00525342" w:rsidRDefault="00525342" w:rsidP="00366DB5">
            <w:pPr>
              <w:pStyle w:val="a3"/>
              <w:jc w:val="center"/>
              <w:rPr>
                <w:rFonts w:ascii="Times New Roman" w:hAnsi="Times New Roman" w:cs="Times New Roman"/>
                <w:sz w:val="24"/>
                <w:szCs w:val="24"/>
              </w:rPr>
            </w:pPr>
            <w:r>
              <w:rPr>
                <w:rFonts w:ascii="Times New Roman" w:hAnsi="Times New Roman" w:cs="Times New Roman"/>
                <w:sz w:val="24"/>
                <w:szCs w:val="24"/>
              </w:rPr>
              <w:t>Аналитический этап</w:t>
            </w: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525342" w:rsidP="00532E1F">
            <w:pPr>
              <w:pStyle w:val="a3"/>
              <w:rPr>
                <w:rFonts w:ascii="Times New Roman" w:hAnsi="Times New Roman" w:cs="Times New Roman"/>
                <w:sz w:val="24"/>
                <w:szCs w:val="24"/>
              </w:rPr>
            </w:pPr>
            <w:r>
              <w:rPr>
                <w:rFonts w:ascii="Times New Roman" w:hAnsi="Times New Roman" w:cs="Times New Roman"/>
                <w:sz w:val="24"/>
                <w:szCs w:val="24"/>
              </w:rPr>
              <w:t xml:space="preserve">Проведение анализа результатов профориентации </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3B2801" w:rsidP="00532E1F">
            <w:pPr>
              <w:pStyle w:val="a3"/>
              <w:rPr>
                <w:rFonts w:ascii="Times New Roman" w:hAnsi="Times New Roman" w:cs="Times New Roman"/>
                <w:sz w:val="24"/>
                <w:szCs w:val="24"/>
              </w:rPr>
            </w:pPr>
            <w:r>
              <w:rPr>
                <w:rFonts w:ascii="Times New Roman" w:hAnsi="Times New Roman" w:cs="Times New Roman"/>
                <w:sz w:val="24"/>
                <w:szCs w:val="24"/>
              </w:rPr>
              <w:t>Планирование дальнейшей работы с учетом полученных результатов</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3B2801" w:rsidP="00532E1F">
            <w:pPr>
              <w:pStyle w:val="a3"/>
              <w:rPr>
                <w:rFonts w:ascii="Times New Roman" w:hAnsi="Times New Roman" w:cs="Times New Roman"/>
                <w:sz w:val="24"/>
                <w:szCs w:val="24"/>
              </w:rPr>
            </w:pPr>
            <w:r>
              <w:rPr>
                <w:rFonts w:ascii="Times New Roman" w:hAnsi="Times New Roman" w:cs="Times New Roman"/>
                <w:sz w:val="24"/>
                <w:szCs w:val="24"/>
              </w:rPr>
              <w:t>Освещение результатов проекта</w:t>
            </w: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r w:rsidR="00525342" w:rsidTr="00532E1F">
        <w:tc>
          <w:tcPr>
            <w:tcW w:w="409" w:type="dxa"/>
          </w:tcPr>
          <w:p w:rsidR="00525342" w:rsidRDefault="00525342" w:rsidP="00366DB5">
            <w:pPr>
              <w:pStyle w:val="a3"/>
              <w:jc w:val="center"/>
              <w:rPr>
                <w:rFonts w:ascii="Times New Roman" w:hAnsi="Times New Roman" w:cs="Times New Roman"/>
                <w:sz w:val="24"/>
                <w:szCs w:val="24"/>
              </w:rPr>
            </w:pPr>
          </w:p>
        </w:tc>
        <w:tc>
          <w:tcPr>
            <w:tcW w:w="4658" w:type="dxa"/>
          </w:tcPr>
          <w:p w:rsidR="00525342" w:rsidRDefault="00525342" w:rsidP="00532E1F">
            <w:pPr>
              <w:pStyle w:val="a3"/>
              <w:rPr>
                <w:rFonts w:ascii="Times New Roman" w:hAnsi="Times New Roman" w:cs="Times New Roman"/>
                <w:sz w:val="24"/>
                <w:szCs w:val="24"/>
              </w:rPr>
            </w:pPr>
          </w:p>
        </w:tc>
        <w:tc>
          <w:tcPr>
            <w:tcW w:w="1401" w:type="dxa"/>
          </w:tcPr>
          <w:p w:rsidR="00525342" w:rsidRDefault="00525342" w:rsidP="00366DB5">
            <w:pPr>
              <w:pStyle w:val="a3"/>
              <w:jc w:val="center"/>
              <w:rPr>
                <w:rFonts w:ascii="Times New Roman" w:hAnsi="Times New Roman" w:cs="Times New Roman"/>
                <w:sz w:val="24"/>
                <w:szCs w:val="24"/>
              </w:rPr>
            </w:pPr>
          </w:p>
        </w:tc>
        <w:tc>
          <w:tcPr>
            <w:tcW w:w="2157" w:type="dxa"/>
          </w:tcPr>
          <w:p w:rsidR="00525342" w:rsidRDefault="00525342" w:rsidP="00366DB5">
            <w:pPr>
              <w:pStyle w:val="a3"/>
              <w:jc w:val="center"/>
              <w:rPr>
                <w:rFonts w:ascii="Times New Roman" w:hAnsi="Times New Roman" w:cs="Times New Roman"/>
                <w:sz w:val="24"/>
                <w:szCs w:val="24"/>
              </w:rPr>
            </w:pPr>
          </w:p>
        </w:tc>
      </w:tr>
    </w:tbl>
    <w:p w:rsidR="00366DB5" w:rsidRDefault="00366DB5" w:rsidP="00366DB5">
      <w:pPr>
        <w:pStyle w:val="a3"/>
        <w:ind w:left="720"/>
        <w:jc w:val="center"/>
        <w:rPr>
          <w:rFonts w:ascii="Times New Roman" w:hAnsi="Times New Roman" w:cs="Times New Roman"/>
          <w:sz w:val="24"/>
          <w:szCs w:val="24"/>
        </w:rPr>
      </w:pPr>
    </w:p>
    <w:p w:rsidR="00366DB5" w:rsidRDefault="003B2801" w:rsidP="003B2801">
      <w:pPr>
        <w:pStyle w:val="a3"/>
        <w:ind w:firstLine="360"/>
        <w:jc w:val="center"/>
        <w:rPr>
          <w:rFonts w:ascii="Times New Roman" w:hAnsi="Times New Roman" w:cs="Times New Roman"/>
          <w:sz w:val="24"/>
          <w:szCs w:val="24"/>
        </w:rPr>
      </w:pPr>
      <w:r>
        <w:rPr>
          <w:rFonts w:ascii="Times New Roman" w:hAnsi="Times New Roman" w:cs="Times New Roman"/>
          <w:sz w:val="24"/>
          <w:szCs w:val="24"/>
        </w:rPr>
        <w:t>Ожидаемые результаты:</w:t>
      </w:r>
    </w:p>
    <w:p w:rsidR="003B2801" w:rsidRDefault="003B2801" w:rsidP="003B280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Повышение мотивации к труду молодежи;</w:t>
      </w:r>
    </w:p>
    <w:p w:rsidR="003B2801" w:rsidRDefault="003B2801" w:rsidP="003B280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Оказание адресной помощи в осознанном выборе </w:t>
      </w:r>
      <w:r w:rsidR="005F3062">
        <w:rPr>
          <w:rFonts w:ascii="Times New Roman" w:hAnsi="Times New Roman" w:cs="Times New Roman"/>
          <w:sz w:val="24"/>
          <w:szCs w:val="24"/>
        </w:rPr>
        <w:t>будущей профессии;</w:t>
      </w:r>
    </w:p>
    <w:p w:rsidR="005F3062" w:rsidRDefault="005F3062" w:rsidP="003B280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Обучение обучающихся основным принципам построения профессиональной траектории.</w:t>
      </w:r>
    </w:p>
    <w:p w:rsidR="005F3062" w:rsidRDefault="005F3062" w:rsidP="003B280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Ориентированность выпускника в выборе профессии в условиях реального и потенциального рынка труда и образования в Амурской области</w:t>
      </w:r>
    </w:p>
    <w:p w:rsidR="005F3062" w:rsidRDefault="005F3062" w:rsidP="003B2801">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Профессиональное самоопределение выпускника школы</w:t>
      </w:r>
    </w:p>
    <w:p w:rsidR="00366DB5" w:rsidRDefault="00366DB5" w:rsidP="00BE086B">
      <w:pPr>
        <w:pStyle w:val="a3"/>
        <w:ind w:firstLine="360"/>
        <w:jc w:val="both"/>
        <w:rPr>
          <w:rFonts w:ascii="Times New Roman" w:hAnsi="Times New Roman" w:cs="Times New Roman"/>
          <w:sz w:val="24"/>
          <w:szCs w:val="24"/>
        </w:rPr>
      </w:pPr>
    </w:p>
    <w:p w:rsidR="00366DB5" w:rsidRDefault="00366DB5" w:rsidP="00BE086B">
      <w:pPr>
        <w:pStyle w:val="a3"/>
        <w:ind w:firstLine="360"/>
        <w:jc w:val="both"/>
        <w:rPr>
          <w:rFonts w:ascii="Times New Roman" w:hAnsi="Times New Roman" w:cs="Times New Roman"/>
          <w:sz w:val="24"/>
          <w:szCs w:val="24"/>
        </w:rPr>
      </w:pPr>
    </w:p>
    <w:p w:rsidR="00366DB5" w:rsidRDefault="00366DB5" w:rsidP="00BE086B">
      <w:pPr>
        <w:pStyle w:val="a3"/>
        <w:ind w:firstLine="360"/>
        <w:jc w:val="both"/>
        <w:rPr>
          <w:rFonts w:ascii="Times New Roman" w:hAnsi="Times New Roman" w:cs="Times New Roman"/>
          <w:sz w:val="24"/>
          <w:szCs w:val="24"/>
        </w:rPr>
      </w:pPr>
    </w:p>
    <w:p w:rsidR="00366DB5" w:rsidRDefault="00366DB5" w:rsidP="00BE086B">
      <w:pPr>
        <w:pStyle w:val="a3"/>
        <w:ind w:firstLine="360"/>
        <w:jc w:val="both"/>
        <w:rPr>
          <w:rFonts w:ascii="Times New Roman" w:hAnsi="Times New Roman" w:cs="Times New Roman"/>
          <w:sz w:val="24"/>
          <w:szCs w:val="24"/>
        </w:rPr>
      </w:pPr>
    </w:p>
    <w:p w:rsidR="00366DB5" w:rsidRPr="00EB2B34" w:rsidRDefault="00366DB5" w:rsidP="00BE086B">
      <w:pPr>
        <w:pStyle w:val="a3"/>
        <w:ind w:firstLine="360"/>
        <w:jc w:val="both"/>
        <w:rPr>
          <w:rFonts w:ascii="Times New Roman" w:hAnsi="Times New Roman" w:cs="Times New Roman"/>
          <w:sz w:val="24"/>
          <w:szCs w:val="24"/>
        </w:rPr>
      </w:pPr>
    </w:p>
    <w:sectPr w:rsidR="00366DB5" w:rsidRPr="00EB2B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13D52"/>
    <w:multiLevelType w:val="hybridMultilevel"/>
    <w:tmpl w:val="0254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BC5306"/>
    <w:multiLevelType w:val="hybridMultilevel"/>
    <w:tmpl w:val="7B863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A94D09"/>
    <w:multiLevelType w:val="hybridMultilevel"/>
    <w:tmpl w:val="1F625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9F0BFB"/>
    <w:multiLevelType w:val="hybridMultilevel"/>
    <w:tmpl w:val="462ED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59"/>
    <w:rsid w:val="00260833"/>
    <w:rsid w:val="002979E2"/>
    <w:rsid w:val="00366DB5"/>
    <w:rsid w:val="003B2801"/>
    <w:rsid w:val="004C7B4B"/>
    <w:rsid w:val="00525342"/>
    <w:rsid w:val="00532E1F"/>
    <w:rsid w:val="005F3062"/>
    <w:rsid w:val="008D3A59"/>
    <w:rsid w:val="0093211C"/>
    <w:rsid w:val="009606D8"/>
    <w:rsid w:val="00B10853"/>
    <w:rsid w:val="00B74CB0"/>
    <w:rsid w:val="00BE086B"/>
    <w:rsid w:val="00C0745A"/>
    <w:rsid w:val="00C30BB1"/>
    <w:rsid w:val="00D772E0"/>
    <w:rsid w:val="00DC5463"/>
    <w:rsid w:val="00E77559"/>
    <w:rsid w:val="00EA6C41"/>
    <w:rsid w:val="00EB2B34"/>
    <w:rsid w:val="00ED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FD396-CD46-41CC-AD49-C4F27BEE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745A"/>
    <w:pPr>
      <w:spacing w:after="0" w:line="240" w:lineRule="auto"/>
    </w:pPr>
  </w:style>
  <w:style w:type="table" w:styleId="a4">
    <w:name w:val="Table Grid"/>
    <w:basedOn w:val="a1"/>
    <w:uiPriority w:val="39"/>
    <w:rsid w:val="00C0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E08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6;&#1073;&#1088;&#1072;&#1079;&#1086;&#1074;&#1072;&#1085;&#1080;&#1077;&#1090;&#1072;&#1084;&#1073;&#1086;&#1074;&#1089;&#1082;&#1080;&#1081;&#1088;&#1072;&#1081;&#1086;&#1085;.&#1088;&#1092;/" TargetMode="External"/><Relationship Id="rId5" Type="http://schemas.openxmlformats.org/officeDocument/2006/relationships/hyperlink" Target="https://&#1086;&#1073;&#1088;&#1072;&#1079;&#1086;&#1074;&#1072;&#1085;&#1080;&#1077;&#1090;&#1072;&#1084;&#1073;&#1086;&#1074;&#1089;&#1082;&#1080;&#1081;&#1088;&#1072;&#1081;&#1086;&#10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1571</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Freezorger</dc:creator>
  <cp:keywords/>
  <dc:description/>
  <cp:lastModifiedBy>Freezorger</cp:lastModifiedBy>
  <cp:revision>6</cp:revision>
  <dcterms:created xsi:type="dcterms:W3CDTF">2022-02-25T07:53:00Z</dcterms:created>
  <dcterms:modified xsi:type="dcterms:W3CDTF">2022-07-19T04:34:00Z</dcterms:modified>
</cp:coreProperties>
</file>