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EF" w:rsidRDefault="00154FEF" w:rsidP="00154FEF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к приказу </w:t>
      </w:r>
      <w:r>
        <w:rPr>
          <w:rFonts w:ascii="Times New Roman" w:hAnsi="Times New Roman" w:cs="Times New Roman"/>
          <w:sz w:val="24"/>
          <w:szCs w:val="24"/>
        </w:rPr>
        <w:br/>
        <w:t xml:space="preserve">ГАУ ДПО «АмИРО» </w:t>
      </w:r>
      <w:r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4120E5">
        <w:rPr>
          <w:rFonts w:ascii="Times New Roman" w:hAnsi="Times New Roman" w:cs="Times New Roman"/>
          <w:sz w:val="24"/>
          <w:szCs w:val="24"/>
        </w:rPr>
        <w:t>14.10.2021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120E5">
        <w:rPr>
          <w:rFonts w:ascii="Times New Roman" w:hAnsi="Times New Roman" w:cs="Times New Roman"/>
          <w:sz w:val="24"/>
          <w:szCs w:val="24"/>
        </w:rPr>
        <w:t>374</w:t>
      </w:r>
    </w:p>
    <w:p w:rsidR="00A422E8" w:rsidRPr="00A422E8" w:rsidRDefault="00A422E8" w:rsidP="00154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422E8">
        <w:rPr>
          <w:rFonts w:ascii="Times New Roman" w:eastAsia="Calibri" w:hAnsi="Times New Roman" w:cs="Times New Roman"/>
          <w:b/>
          <w:sz w:val="26"/>
          <w:szCs w:val="26"/>
        </w:rPr>
        <w:t>Перечень</w:t>
      </w:r>
    </w:p>
    <w:p w:rsidR="00A422E8" w:rsidRPr="00A422E8" w:rsidRDefault="00A422E8" w:rsidP="00A42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422E8">
        <w:rPr>
          <w:rFonts w:ascii="Times New Roman" w:eastAsia="Calibri" w:hAnsi="Times New Roman" w:cs="Times New Roman"/>
          <w:b/>
          <w:sz w:val="26"/>
          <w:szCs w:val="26"/>
        </w:rPr>
        <w:t xml:space="preserve">показателей результативности Центра образования цифрового и гуманитарного профилей «Точка роста» </w:t>
      </w:r>
    </w:p>
    <w:tbl>
      <w:tblPr>
        <w:tblW w:w="1020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439"/>
        <w:gridCol w:w="1588"/>
        <w:gridCol w:w="1453"/>
        <w:gridCol w:w="1453"/>
        <w:gridCol w:w="1703"/>
      </w:tblGrid>
      <w:tr w:rsidR="00A422E8" w:rsidRPr="006834AE" w:rsidTr="00A422E8">
        <w:trPr>
          <w:trHeight w:val="738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83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индикатора (показателя)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Минимальное значение, в год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68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индикатора (показателя) 202</w:t>
            </w:r>
            <w:r w:rsid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68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индикатора (показателя) 202</w:t>
            </w:r>
            <w:r w:rsid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A422E8" w:rsidRPr="006834AE" w:rsidTr="00A422E8">
        <w:trPr>
          <w:trHeight w:val="262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детей, обучающихся по предметной области «Технология» на обновленной материально-технической базе Центра "Точка роста" (человек в год)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331DE9" w:rsidP="0068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9AA0AE" wp14:editId="2E12DDFF">
                  <wp:extent cx="379730" cy="250190"/>
                  <wp:effectExtent l="0" t="0" r="127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D2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2E8" w:rsidRPr="006834AE" w:rsidTr="00A422E8">
        <w:trPr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детей, обучающихся по учебным предметам «Основы безопасности жизнедеятельности» и «Информатика» на базе Центра «Точка роста» (человек)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331DE9" w:rsidP="0068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4DE583" wp14:editId="0B6A883E">
                  <wp:extent cx="396875" cy="250190"/>
                  <wp:effectExtent l="0" t="0" r="317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D2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2E8" w:rsidRPr="006834AE" w:rsidTr="00A422E8">
        <w:trPr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детей, охваченных дополнительными общеразвивающими программами на обновленной материально-технической базе Центра «Точка роста» (человек в год)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68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 * </w:t>
            </w:r>
            <w:proofErr w:type="spellStart"/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</w:t>
            </w: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i</w:t>
            </w:r>
            <w:proofErr w:type="spellEnd"/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D2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2E8" w:rsidRPr="006834AE" w:rsidTr="00A422E8">
        <w:trPr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детей, занимающихся по дополнительной общеобразовательной программе «Шахматы» на обновленной материально-технической базе Центров «Точка роста» (человек в год)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68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* I 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D2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2E8" w:rsidRPr="006834AE" w:rsidTr="00A422E8">
        <w:trPr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человек, ежемесячно использующих инфраструктуру Центров «Точка роста» для дистанционного образования (человек в год)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* I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D2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2E8" w:rsidRPr="006834AE" w:rsidTr="00A422E8">
        <w:trPr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детей, обучающихся по основным образовательным программам, реализуемым в сетевой форме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6834AE" w:rsidP="0068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  <w:r w:rsidR="00A422E8"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="00A422E8"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r w:rsidR="00A422E8" w:rsidRPr="006834A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D2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2E8" w:rsidRPr="006834AE" w:rsidTr="00A422E8">
        <w:trPr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человек, ежемесячно вовлеченных в программу социально-культурных компетенций на обновленной материально-технической базе (человек в год)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68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* I 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D2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2E8" w:rsidRPr="006834AE" w:rsidTr="00A422E8">
        <w:trPr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на площадке Центра «Точка роста» социокультурных мероприятий (мероприятий в год)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68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* I 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D2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2E8" w:rsidRPr="006834AE" w:rsidTr="00A422E8">
        <w:trPr>
          <w:trHeight w:val="119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сотрудников Центра «Точка роста» по предметной области «Технология», ежегодно (процентов)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D2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31F3" w:rsidRPr="00A422E8" w:rsidRDefault="002531F3">
      <w:pPr>
        <w:rPr>
          <w:rFonts w:ascii="Times New Roman" w:hAnsi="Times New Roman" w:cs="Times New Roman"/>
        </w:rPr>
      </w:pPr>
    </w:p>
    <w:sectPr w:rsidR="002531F3" w:rsidRPr="00A422E8" w:rsidSect="0064186B">
      <w:pgSz w:w="11906" w:h="16838"/>
      <w:pgMar w:top="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4B"/>
    <w:rsid w:val="00154FEF"/>
    <w:rsid w:val="002531F3"/>
    <w:rsid w:val="00331DE9"/>
    <w:rsid w:val="004011DC"/>
    <w:rsid w:val="004120E5"/>
    <w:rsid w:val="0064186B"/>
    <w:rsid w:val="006834AE"/>
    <w:rsid w:val="00A422E8"/>
    <w:rsid w:val="00F2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FE59D-E6D1-42BB-A66C-59D5B108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2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2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Савосько</dc:creator>
  <cp:keywords/>
  <dc:description/>
  <cp:lastModifiedBy>Freezorger</cp:lastModifiedBy>
  <cp:revision>6</cp:revision>
  <cp:lastPrinted>2023-03-29T04:53:00Z</cp:lastPrinted>
  <dcterms:created xsi:type="dcterms:W3CDTF">2021-04-05T09:44:00Z</dcterms:created>
  <dcterms:modified xsi:type="dcterms:W3CDTF">2023-03-29T04:53:00Z</dcterms:modified>
</cp:coreProperties>
</file>